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5D26" w:rsidRDefault="00E15D26">
      <w:pPr>
        <w:pBdr>
          <w:top w:val="nil"/>
          <w:left w:val="nil"/>
          <w:bottom w:val="nil"/>
          <w:right w:val="nil"/>
          <w:between w:val="nil"/>
        </w:pBdr>
        <w:spacing w:line="276" w:lineRule="auto"/>
      </w:pPr>
    </w:p>
    <w:p w:rsidR="00E15D26" w:rsidRDefault="007248A9">
      <w:pPr>
        <w:pBdr>
          <w:top w:val="nil"/>
          <w:left w:val="nil"/>
          <w:bottom w:val="nil"/>
          <w:right w:val="nil"/>
          <w:between w:val="nil"/>
        </w:pBdr>
        <w:tabs>
          <w:tab w:val="left" w:pos="6663"/>
        </w:tabs>
        <w:spacing w:before="41" w:line="360" w:lineRule="auto"/>
        <w:ind w:left="6237" w:firstLine="567"/>
        <w:jc w:val="both"/>
        <w:rPr>
          <w:color w:val="000000"/>
        </w:rPr>
      </w:pPr>
      <w:r>
        <w:rPr>
          <w:color w:val="000000"/>
        </w:rPr>
        <w:t xml:space="preserve">A </w:t>
      </w:r>
      <w:r w:rsidR="00EC79C8">
        <w:rPr>
          <w:color w:val="000000"/>
        </w:rPr>
        <w:t>CCIAA di Foggia</w:t>
      </w:r>
    </w:p>
    <w:p w:rsidR="00E15D26" w:rsidRDefault="007248A9">
      <w:pPr>
        <w:pBdr>
          <w:top w:val="nil"/>
          <w:left w:val="nil"/>
          <w:bottom w:val="nil"/>
          <w:right w:val="nil"/>
          <w:between w:val="nil"/>
        </w:pBdr>
        <w:tabs>
          <w:tab w:val="left" w:pos="6663"/>
        </w:tabs>
        <w:spacing w:line="360" w:lineRule="auto"/>
        <w:ind w:left="6237" w:right="1294" w:firstLine="567"/>
        <w:jc w:val="both"/>
        <w:rPr>
          <w:color w:val="000000"/>
        </w:rPr>
      </w:pPr>
      <w:r>
        <w:rPr>
          <w:color w:val="000000"/>
        </w:rPr>
        <w:t xml:space="preserve">Via </w:t>
      </w:r>
      <w:r w:rsidR="00EC79C8">
        <w:rPr>
          <w:color w:val="000000"/>
        </w:rPr>
        <w:t xml:space="preserve">Michele </w:t>
      </w:r>
      <w:proofErr w:type="spellStart"/>
      <w:r w:rsidR="00EC79C8">
        <w:rPr>
          <w:color w:val="000000"/>
        </w:rPr>
        <w:t>Protano</w:t>
      </w:r>
      <w:proofErr w:type="spellEnd"/>
      <w:r w:rsidR="00EC79C8">
        <w:rPr>
          <w:color w:val="000000"/>
        </w:rPr>
        <w:t>, 7</w:t>
      </w:r>
    </w:p>
    <w:p w:rsidR="00E15D26" w:rsidRDefault="00EC79C8">
      <w:pPr>
        <w:pBdr>
          <w:top w:val="nil"/>
          <w:left w:val="nil"/>
          <w:bottom w:val="nil"/>
          <w:right w:val="nil"/>
          <w:between w:val="nil"/>
        </w:pBdr>
        <w:tabs>
          <w:tab w:val="left" w:pos="6663"/>
        </w:tabs>
        <w:spacing w:line="360" w:lineRule="auto"/>
        <w:ind w:left="6237" w:firstLine="567"/>
        <w:jc w:val="both"/>
        <w:rPr>
          <w:color w:val="000000"/>
        </w:rPr>
      </w:pPr>
      <w:r>
        <w:rPr>
          <w:color w:val="000000"/>
        </w:rPr>
        <w:t>Foggia</w:t>
      </w:r>
    </w:p>
    <w:p w:rsidR="00E15D26" w:rsidRDefault="00EC79C8">
      <w:pPr>
        <w:pBdr>
          <w:top w:val="nil"/>
          <w:left w:val="nil"/>
          <w:bottom w:val="nil"/>
          <w:right w:val="nil"/>
          <w:between w:val="nil"/>
        </w:pBdr>
        <w:tabs>
          <w:tab w:val="left" w:pos="6663"/>
        </w:tabs>
        <w:spacing w:line="360" w:lineRule="auto"/>
        <w:ind w:left="6237" w:firstLine="567"/>
        <w:jc w:val="both"/>
        <w:rPr>
          <w:color w:val="000000"/>
        </w:rPr>
      </w:pPr>
      <w:r>
        <w:t>cciaa</w:t>
      </w:r>
      <w:r w:rsidR="00307238">
        <w:t>@fg.legalmail.camcom.it</w:t>
      </w:r>
    </w:p>
    <w:p w:rsidR="00E15D26" w:rsidRDefault="007248A9">
      <w:pPr>
        <w:pBdr>
          <w:top w:val="nil"/>
          <w:left w:val="nil"/>
          <w:bottom w:val="nil"/>
          <w:right w:val="nil"/>
          <w:between w:val="nil"/>
        </w:pBdr>
        <w:tabs>
          <w:tab w:val="left" w:pos="10326"/>
        </w:tabs>
        <w:spacing w:before="194"/>
        <w:ind w:left="567"/>
        <w:rPr>
          <w:color w:val="000000"/>
        </w:rPr>
      </w:pPr>
      <w:r>
        <w:rPr>
          <w:color w:val="000000"/>
        </w:rPr>
        <w:t>Il sottoscritto__________________________________________________________________________________</w:t>
      </w:r>
      <w:r>
        <w:rPr>
          <w:color w:val="000000"/>
          <w:u w:val="single"/>
        </w:rPr>
        <w:tab/>
      </w:r>
    </w:p>
    <w:p w:rsidR="00E15D26" w:rsidRDefault="007248A9">
      <w:pPr>
        <w:pBdr>
          <w:top w:val="nil"/>
          <w:left w:val="nil"/>
          <w:bottom w:val="nil"/>
          <w:right w:val="nil"/>
          <w:between w:val="nil"/>
        </w:pBdr>
        <w:tabs>
          <w:tab w:val="left" w:pos="10353"/>
        </w:tabs>
        <w:spacing w:before="86"/>
        <w:ind w:left="567"/>
        <w:rPr>
          <w:color w:val="000000"/>
        </w:rPr>
      </w:pPr>
      <w:r>
        <w:rPr>
          <w:color w:val="000000"/>
        </w:rPr>
        <w:t>In qualità di legale rappresentante dell’impresa________________________________________________________</w:t>
      </w:r>
    </w:p>
    <w:p w:rsidR="00E15D26" w:rsidRDefault="007248A9">
      <w:pPr>
        <w:pBdr>
          <w:top w:val="nil"/>
          <w:left w:val="nil"/>
          <w:bottom w:val="nil"/>
          <w:right w:val="nil"/>
          <w:between w:val="nil"/>
        </w:pBdr>
        <w:tabs>
          <w:tab w:val="left" w:pos="10353"/>
        </w:tabs>
        <w:spacing w:before="86"/>
        <w:ind w:left="567"/>
        <w:jc w:val="both"/>
        <w:rPr>
          <w:color w:val="000000"/>
        </w:rPr>
      </w:pPr>
      <w:r>
        <w:rPr>
          <w:color w:val="000000"/>
        </w:rPr>
        <w:t>ai sensi degli artt. 46, 47 e 48 del DPR 445 del 28/12/2000, consapevole delle responsabilità penali a cui può andare incontro in caso di dichiarazioni mendaci rese nella presente istanza o di esibizione di atti falsi o contenenti dati non rispondenti a ve</w:t>
      </w:r>
      <w:r>
        <w:rPr>
          <w:color w:val="000000"/>
        </w:rPr>
        <w:t>rità (artt. 75 e 76 del D.P.R. 445/2000)</w:t>
      </w:r>
    </w:p>
    <w:p w:rsidR="00E15D26" w:rsidRDefault="00E15D26">
      <w:pPr>
        <w:spacing w:before="52"/>
        <w:ind w:left="792"/>
        <w:jc w:val="center"/>
        <w:rPr>
          <w:b/>
        </w:rPr>
      </w:pPr>
    </w:p>
    <w:p w:rsidR="00E15D26" w:rsidRDefault="007248A9">
      <w:pPr>
        <w:spacing w:before="52"/>
        <w:ind w:left="792"/>
        <w:jc w:val="center"/>
        <w:rPr>
          <w:b/>
        </w:rPr>
      </w:pPr>
      <w:r>
        <w:rPr>
          <w:b/>
        </w:rPr>
        <w:t>CHIEDE</w:t>
      </w:r>
    </w:p>
    <w:p w:rsidR="00E15D26" w:rsidRDefault="007248A9">
      <w:pPr>
        <w:spacing w:before="52"/>
        <w:ind w:left="567"/>
        <w:jc w:val="both"/>
      </w:pPr>
      <w:r>
        <w:t>Di aderire al programma denominato “</w:t>
      </w:r>
      <w:proofErr w:type="spellStart"/>
      <w:r>
        <w:t>Authentic</w:t>
      </w:r>
      <w:proofErr w:type="spellEnd"/>
      <w:r>
        <w:t xml:space="preserve"> olive Net” per la propria azienda con sede nel Comune di _______________________________________Indirizzo______________________________________________</w:t>
      </w:r>
    </w:p>
    <w:p w:rsidR="00E15D26" w:rsidRDefault="007248A9">
      <w:pPr>
        <w:spacing w:before="52"/>
        <w:ind w:left="567"/>
        <w:jc w:val="both"/>
      </w:pPr>
      <w:r>
        <w:t>Partita I</w:t>
      </w:r>
      <w:r>
        <w:t xml:space="preserve">VA </w:t>
      </w:r>
      <w:r>
        <w:rPr>
          <w:u w:val="single"/>
        </w:rPr>
        <w:t>___________________________</w:t>
      </w:r>
      <w:r>
        <w:t>Telefono____________________________</w:t>
      </w:r>
    </w:p>
    <w:p w:rsidR="00E15D26" w:rsidRDefault="007248A9">
      <w:pPr>
        <w:spacing w:before="52"/>
        <w:ind w:left="567"/>
        <w:jc w:val="both"/>
      </w:pPr>
      <w:r>
        <w:t>E –mail _______________________________________ sito internet _____________________________________</w:t>
      </w:r>
    </w:p>
    <w:p w:rsidR="00E15D26" w:rsidRDefault="00E15D26">
      <w:pPr>
        <w:spacing w:before="52"/>
        <w:ind w:left="567"/>
        <w:jc w:val="both"/>
        <w:rPr>
          <w:sz w:val="10"/>
          <w:szCs w:val="10"/>
        </w:rPr>
      </w:pPr>
    </w:p>
    <w:p w:rsidR="00E15D26" w:rsidRDefault="007248A9">
      <w:pPr>
        <w:spacing w:before="52"/>
        <w:ind w:left="567"/>
        <w:jc w:val="both"/>
      </w:pPr>
      <w:r>
        <w:t>tipologia prodotto</w:t>
      </w:r>
      <w:r>
        <w:t>:</w:t>
      </w:r>
    </w:p>
    <w:p w:rsidR="00E15D26" w:rsidRDefault="007248A9">
      <w:pPr>
        <w:numPr>
          <w:ilvl w:val="1"/>
          <w:numId w:val="1"/>
        </w:numPr>
        <w:pBdr>
          <w:top w:val="nil"/>
          <w:left w:val="nil"/>
          <w:bottom w:val="nil"/>
          <w:right w:val="nil"/>
          <w:between w:val="nil"/>
        </w:pBdr>
        <w:spacing w:before="52"/>
        <w:jc w:val="both"/>
        <w:rPr>
          <w:color w:val="000000"/>
        </w:rPr>
      </w:pPr>
      <w:r>
        <w:rPr>
          <w:color w:val="000000"/>
        </w:rPr>
        <w:t>Olio extra vergine di oliva;</w:t>
      </w:r>
    </w:p>
    <w:p w:rsidR="00E15D26" w:rsidRDefault="007248A9">
      <w:pPr>
        <w:numPr>
          <w:ilvl w:val="1"/>
          <w:numId w:val="1"/>
        </w:numPr>
        <w:pBdr>
          <w:top w:val="nil"/>
          <w:left w:val="nil"/>
          <w:bottom w:val="nil"/>
          <w:right w:val="nil"/>
          <w:between w:val="nil"/>
        </w:pBdr>
        <w:spacing w:before="52"/>
        <w:jc w:val="both"/>
        <w:rPr>
          <w:color w:val="000000"/>
        </w:rPr>
      </w:pPr>
      <w:r>
        <w:rPr>
          <w:color w:val="000000"/>
        </w:rPr>
        <w:t>OLIO DOP _______________</w:t>
      </w:r>
    </w:p>
    <w:p w:rsidR="00E15D26" w:rsidRDefault="007248A9">
      <w:pPr>
        <w:numPr>
          <w:ilvl w:val="1"/>
          <w:numId w:val="1"/>
        </w:numPr>
        <w:pBdr>
          <w:top w:val="nil"/>
          <w:left w:val="nil"/>
          <w:bottom w:val="nil"/>
          <w:right w:val="nil"/>
          <w:between w:val="nil"/>
        </w:pBdr>
        <w:spacing w:before="52"/>
        <w:jc w:val="both"/>
        <w:rPr>
          <w:color w:val="000000"/>
        </w:rPr>
      </w:pPr>
      <w:r>
        <w:rPr>
          <w:color w:val="000000"/>
        </w:rPr>
        <w:t>Olio IGP _____</w:t>
      </w:r>
      <w:r>
        <w:rPr>
          <w:color w:val="000000"/>
        </w:rPr>
        <w:t>____________</w:t>
      </w:r>
    </w:p>
    <w:p w:rsidR="00E15D26" w:rsidRDefault="00E15D26">
      <w:pPr>
        <w:pBdr>
          <w:top w:val="nil"/>
          <w:left w:val="nil"/>
          <w:bottom w:val="nil"/>
          <w:right w:val="nil"/>
          <w:between w:val="nil"/>
        </w:pBdr>
        <w:tabs>
          <w:tab w:val="left" w:pos="10467"/>
        </w:tabs>
        <w:spacing w:before="52"/>
        <w:ind w:left="567"/>
        <w:rPr>
          <w:sz w:val="10"/>
          <w:szCs w:val="10"/>
        </w:rPr>
      </w:pPr>
    </w:p>
    <w:p w:rsidR="00E15D26" w:rsidRDefault="007248A9">
      <w:pPr>
        <w:pBdr>
          <w:top w:val="nil"/>
          <w:left w:val="nil"/>
          <w:bottom w:val="nil"/>
          <w:right w:val="nil"/>
          <w:between w:val="nil"/>
        </w:pBdr>
        <w:tabs>
          <w:tab w:val="left" w:pos="10467"/>
        </w:tabs>
        <w:spacing w:before="52"/>
        <w:ind w:left="567"/>
        <w:rPr>
          <w:color w:val="000000"/>
        </w:rPr>
      </w:pPr>
      <w:r>
        <w:t>ottenuto con olive coltivate nell’agro di ____________________________ della seguente varietà</w:t>
      </w:r>
      <w:r>
        <w:rPr>
          <w:color w:val="000000"/>
        </w:rPr>
        <w:t>:</w:t>
      </w:r>
    </w:p>
    <w:p w:rsidR="00E15D26" w:rsidRDefault="007248A9">
      <w:pPr>
        <w:numPr>
          <w:ilvl w:val="1"/>
          <w:numId w:val="1"/>
        </w:numPr>
        <w:pBdr>
          <w:top w:val="nil"/>
          <w:left w:val="nil"/>
          <w:bottom w:val="nil"/>
          <w:right w:val="nil"/>
          <w:between w:val="nil"/>
        </w:pBdr>
        <w:spacing w:before="52"/>
        <w:jc w:val="both"/>
        <w:rPr>
          <w:color w:val="000000"/>
        </w:rPr>
      </w:pPr>
      <w:r>
        <w:rPr>
          <w:color w:val="000000"/>
        </w:rPr>
        <w:t>Coratina</w:t>
      </w:r>
    </w:p>
    <w:p w:rsidR="00307238" w:rsidRDefault="007248A9" w:rsidP="00307238">
      <w:pPr>
        <w:numPr>
          <w:ilvl w:val="1"/>
          <w:numId w:val="1"/>
        </w:numPr>
        <w:pBdr>
          <w:top w:val="nil"/>
          <w:left w:val="nil"/>
          <w:bottom w:val="nil"/>
          <w:right w:val="nil"/>
          <w:between w:val="nil"/>
        </w:pBdr>
        <w:spacing w:before="52"/>
        <w:jc w:val="both"/>
        <w:rPr>
          <w:color w:val="000000"/>
        </w:rPr>
      </w:pPr>
      <w:proofErr w:type="spellStart"/>
      <w:r w:rsidRPr="00307238">
        <w:rPr>
          <w:color w:val="000000"/>
        </w:rPr>
        <w:t>Peranzana</w:t>
      </w:r>
      <w:proofErr w:type="spellEnd"/>
      <w:r w:rsidRPr="00307238">
        <w:rPr>
          <w:color w:val="000000"/>
        </w:rPr>
        <w:t xml:space="preserve"> </w:t>
      </w:r>
    </w:p>
    <w:p w:rsidR="00E15D26" w:rsidRPr="00307238" w:rsidRDefault="007248A9" w:rsidP="00307238">
      <w:pPr>
        <w:numPr>
          <w:ilvl w:val="1"/>
          <w:numId w:val="1"/>
        </w:numPr>
        <w:pBdr>
          <w:top w:val="nil"/>
          <w:left w:val="nil"/>
          <w:bottom w:val="nil"/>
          <w:right w:val="nil"/>
          <w:between w:val="nil"/>
        </w:pBdr>
        <w:spacing w:before="52"/>
        <w:jc w:val="both"/>
        <w:rPr>
          <w:color w:val="000000"/>
        </w:rPr>
      </w:pPr>
      <w:r w:rsidRPr="00307238">
        <w:rPr>
          <w:color w:val="000000"/>
        </w:rPr>
        <w:t>Favolosa (FS17)</w:t>
      </w:r>
    </w:p>
    <w:p w:rsidR="00E15D26" w:rsidRDefault="00E15D26">
      <w:pPr>
        <w:pBdr>
          <w:top w:val="nil"/>
          <w:left w:val="nil"/>
          <w:bottom w:val="nil"/>
          <w:right w:val="nil"/>
          <w:between w:val="nil"/>
        </w:pBdr>
        <w:spacing w:before="52"/>
        <w:ind w:left="1872"/>
        <w:jc w:val="both"/>
        <w:rPr>
          <w:color w:val="000000"/>
        </w:rPr>
      </w:pPr>
    </w:p>
    <w:p w:rsidR="00E15D26" w:rsidRDefault="007248A9">
      <w:pPr>
        <w:pBdr>
          <w:top w:val="nil"/>
          <w:left w:val="nil"/>
          <w:bottom w:val="nil"/>
          <w:right w:val="nil"/>
          <w:between w:val="nil"/>
        </w:pBdr>
        <w:tabs>
          <w:tab w:val="left" w:pos="10467"/>
        </w:tabs>
        <w:spacing w:before="52"/>
        <w:ind w:left="567"/>
        <w:rPr>
          <w:color w:val="000000"/>
        </w:rPr>
      </w:pPr>
      <w:r>
        <w:rPr>
          <w:color w:val="000000"/>
        </w:rPr>
        <w:t>trasformato presso frantoio _______________________________ Comune di _____________________________</w:t>
      </w:r>
    </w:p>
    <w:p w:rsidR="00E15D26" w:rsidRDefault="007248A9">
      <w:pPr>
        <w:pBdr>
          <w:top w:val="nil"/>
          <w:left w:val="nil"/>
          <w:bottom w:val="nil"/>
          <w:right w:val="nil"/>
          <w:between w:val="nil"/>
        </w:pBdr>
        <w:tabs>
          <w:tab w:val="left" w:pos="10467"/>
        </w:tabs>
        <w:spacing w:before="52"/>
        <w:ind w:left="567"/>
        <w:rPr>
          <w:color w:val="000000"/>
        </w:rPr>
      </w:pPr>
      <w:r>
        <w:rPr>
          <w:color w:val="000000"/>
        </w:rPr>
        <w:t>Confezionato presso _____________________________________ Comune di _____________________________</w:t>
      </w:r>
    </w:p>
    <w:p w:rsidR="00E15D26" w:rsidRDefault="00E15D26">
      <w:pPr>
        <w:spacing w:before="51"/>
        <w:ind w:left="792" w:right="530"/>
        <w:jc w:val="both"/>
        <w:rPr>
          <w:sz w:val="10"/>
          <w:szCs w:val="10"/>
        </w:rPr>
      </w:pPr>
    </w:p>
    <w:p w:rsidR="00E15D26" w:rsidRDefault="007248A9">
      <w:pPr>
        <w:widowControl/>
        <w:pBdr>
          <w:top w:val="nil"/>
          <w:left w:val="nil"/>
          <w:bottom w:val="nil"/>
          <w:right w:val="nil"/>
          <w:between w:val="nil"/>
        </w:pBdr>
        <w:jc w:val="center"/>
        <w:rPr>
          <w:color w:val="000000"/>
        </w:rPr>
      </w:pPr>
      <w:r>
        <w:rPr>
          <w:b/>
          <w:color w:val="000000"/>
        </w:rPr>
        <w:t>A TAL FINE DICHIARA</w:t>
      </w:r>
    </w:p>
    <w:p w:rsidR="00E15D26" w:rsidRDefault="00E15D26">
      <w:pPr>
        <w:spacing w:before="51"/>
        <w:ind w:left="567" w:right="530"/>
        <w:jc w:val="both"/>
        <w:rPr>
          <w:sz w:val="10"/>
          <w:szCs w:val="10"/>
        </w:rPr>
      </w:pPr>
    </w:p>
    <w:p w:rsidR="00E15D26" w:rsidRDefault="007248A9">
      <w:pPr>
        <w:spacing w:before="51"/>
        <w:ind w:left="567" w:right="530"/>
        <w:jc w:val="both"/>
      </w:pPr>
      <w:r>
        <w:t>di avere preso di visione dei seguenti documenti:</w:t>
      </w:r>
    </w:p>
    <w:p w:rsidR="00E15D26" w:rsidRDefault="007248A9">
      <w:pPr>
        <w:numPr>
          <w:ilvl w:val="0"/>
          <w:numId w:val="4"/>
        </w:numPr>
        <w:pBdr>
          <w:top w:val="nil"/>
          <w:left w:val="nil"/>
          <w:bottom w:val="nil"/>
          <w:right w:val="nil"/>
          <w:between w:val="nil"/>
        </w:pBdr>
        <w:spacing w:before="51"/>
        <w:ind w:right="530"/>
        <w:jc w:val="both"/>
        <w:rPr>
          <w:color w:val="000000"/>
        </w:rPr>
      </w:pPr>
      <w:r>
        <w:rPr>
          <w:color w:val="000000"/>
        </w:rPr>
        <w:t>Decalogo dei valori;</w:t>
      </w:r>
    </w:p>
    <w:p w:rsidR="00E15D26" w:rsidRDefault="007248A9">
      <w:pPr>
        <w:numPr>
          <w:ilvl w:val="0"/>
          <w:numId w:val="4"/>
        </w:numPr>
        <w:pBdr>
          <w:top w:val="nil"/>
          <w:left w:val="nil"/>
          <w:bottom w:val="nil"/>
          <w:right w:val="nil"/>
          <w:between w:val="nil"/>
        </w:pBdr>
        <w:spacing w:before="51"/>
        <w:ind w:right="530"/>
        <w:jc w:val="both"/>
        <w:rPr>
          <w:color w:val="000000"/>
        </w:rPr>
      </w:pPr>
      <w:r>
        <w:rPr>
          <w:color w:val="000000"/>
        </w:rPr>
        <w:t>Regolamento del programma;</w:t>
      </w:r>
    </w:p>
    <w:p w:rsidR="00E15D26" w:rsidRDefault="007248A9">
      <w:pPr>
        <w:spacing w:before="51"/>
        <w:ind w:left="567" w:right="530"/>
        <w:jc w:val="both"/>
      </w:pPr>
      <w:r>
        <w:t>e di impegnarsi a rispettare i requisiti in essi contenuti.</w:t>
      </w:r>
    </w:p>
    <w:p w:rsidR="00E15D26" w:rsidRDefault="007248A9">
      <w:pPr>
        <w:pBdr>
          <w:top w:val="nil"/>
          <w:left w:val="nil"/>
          <w:bottom w:val="nil"/>
          <w:right w:val="nil"/>
          <w:between w:val="nil"/>
        </w:pBdr>
        <w:tabs>
          <w:tab w:val="left" w:pos="3148"/>
          <w:tab w:val="left" w:pos="7115"/>
        </w:tabs>
        <w:spacing w:before="195"/>
        <w:ind w:left="792"/>
        <w:rPr>
          <w:color w:val="000000"/>
        </w:rPr>
      </w:pPr>
      <w:r>
        <w:rPr>
          <w:color w:val="000000"/>
        </w:rPr>
        <w:t>Data</w:t>
      </w:r>
      <w:r>
        <w:rPr>
          <w:color w:val="000000"/>
          <w:u w:val="single"/>
        </w:rPr>
        <w:tab/>
      </w:r>
      <w:r>
        <w:rPr>
          <w:color w:val="000000"/>
        </w:rPr>
        <w:tab/>
        <w:t>Timbro e firma</w:t>
      </w:r>
    </w:p>
    <w:p w:rsidR="00E15D26" w:rsidRDefault="007248A9">
      <w:pPr>
        <w:pBdr>
          <w:top w:val="nil"/>
          <w:left w:val="nil"/>
          <w:bottom w:val="nil"/>
          <w:right w:val="nil"/>
          <w:between w:val="nil"/>
        </w:pBdr>
        <w:spacing w:before="9"/>
        <w:rPr>
          <w:color w:val="000000"/>
        </w:rPr>
      </w:pPr>
      <ve:AlternateContent>
        <mc:Choice xmlns:w15="http://schemas.microsoft.com/office/word/2012/wordml" xmlns:w14="http://schemas.microsoft.com/office/word/2010/wordml" xmlns:wpg="http://schemas.microsoft.com/office/word/2010/wordprocessingGroup" xmlns:wps="http://schemas.microsoft.com/office/word/2010/wordprocessingShape"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xmlns:mc="http://schemas.openxmlformats.org/markup-compatibility/2006" Requires="wpg">
          <w:drawing>
            <wp:anchor allowOverlap="1" behindDoc="0" distB="0" distT="0" distL="114300" distR="114300" hidden="0" layoutInCell="1" locked="0" relativeHeight="0" simplePos="0">
              <wp:simplePos x="0" y="0"/>
              <wp:positionH relativeFrom="column">
                <wp:posOffset>4406900</wp:posOffset>
              </wp:positionH>
              <wp:positionV relativeFrom="paragraph">
                <wp:posOffset>254000</wp:posOffset>
              </wp:positionV>
              <wp:extent cx="1593215" cy="12700"/>
              <wp:effectExtent b="0" l="0" r="0" t="0"/>
              <wp:wrapTopAndBottom distB="0" distT="0"/>
              <wp:docPr id="1" name=""/>
              <a:graphic>
                <a:graphicData uri="http://schemas.microsoft.com/office/word/2010/wordprocessingShape">
                  <wps:wsp>
                    <wps:cNvSpPr/>
                    <wps:cNvPr id="2" name="Shape 2"/>
                    <wps:spPr>
                      <a:xfrm>
                        <a:off x="4765293" y="3779365"/>
                        <a:ext cx="1593215" cy="1270"/>
                      </a:xfrm>
                      <a:custGeom>
                        <a:rect b="b" l="l" r="r" t="t"/>
                        <a:pathLst>
                          <a:path extrusionOk="0" h="1270" w="1593215">
                            <a:moveTo>
                              <a:pt x="0" y="0"/>
                            </a:moveTo>
                            <a:lnTo>
                              <a:pt x="1592580" y="0"/>
                            </a:lnTo>
                          </a:path>
                        </a:pathLst>
                      </a:custGeom>
                      <a:noFill/>
                      <a:ln cap="flat" cmpd="sng" w="99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ve:Fallback>
          <w:r>
            <w:rPr>
              <w:noProof/>
            </w:rPr>
            <w:drawing>
              <wp:anchor distT="0" distB="0" distL="114300" distR="114300" simplePos="0" relativeHeight="251658240" behindDoc="0" locked="0" layoutInCell="1" allowOverlap="1">
                <wp:simplePos x="0" y="0"/>
                <wp:positionH relativeFrom="column">
                  <wp:posOffset>4406900</wp:posOffset>
                </wp:positionH>
                <wp:positionV relativeFrom="paragraph">
                  <wp:posOffset>254000</wp:posOffset>
                </wp:positionV>
                <wp:extent cx="1593215" cy="12700"/>
                <wp:effectExtent l="0" t="0" r="0" b="0"/>
                <wp:wrapTopAndBottom distT="0" dist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1593215" cy="12700"/>
                        </a:xfrm>
                        <a:prstGeom prst="rect">
                          <a:avLst/>
                        </a:prstGeom>
                        <a:ln/>
                      </pic:spPr>
                    </pic:pic>
                  </a:graphicData>
                </a:graphic>
              </wp:anchor>
            </w:drawing>
          </w:r>
        </ve:Fallback>
      </ve:AlternateContent>
    </w:p>
    <w:p w:rsidR="00E15D26" w:rsidRDefault="00E15D26">
      <w:pPr>
        <w:widowControl/>
        <w:pBdr>
          <w:top w:val="nil"/>
          <w:left w:val="nil"/>
          <w:bottom w:val="nil"/>
          <w:right w:val="nil"/>
          <w:between w:val="nil"/>
        </w:pBdr>
        <w:jc w:val="both"/>
        <w:rPr>
          <w:b/>
          <w:color w:val="000000"/>
        </w:rPr>
      </w:pPr>
    </w:p>
    <w:p w:rsidR="00E15D26" w:rsidRDefault="00E15D26">
      <w:pPr>
        <w:widowControl/>
        <w:pBdr>
          <w:top w:val="nil"/>
          <w:left w:val="nil"/>
          <w:bottom w:val="nil"/>
          <w:right w:val="nil"/>
          <w:between w:val="nil"/>
        </w:pBdr>
        <w:jc w:val="center"/>
        <w:rPr>
          <w:b/>
        </w:rPr>
      </w:pPr>
    </w:p>
    <w:p w:rsidR="00E15D26" w:rsidRDefault="007248A9">
      <w:pPr>
        <w:widowControl/>
        <w:pBdr>
          <w:top w:val="nil"/>
          <w:left w:val="nil"/>
          <w:bottom w:val="nil"/>
          <w:right w:val="nil"/>
          <w:between w:val="nil"/>
        </w:pBdr>
        <w:jc w:val="center"/>
        <w:rPr>
          <w:color w:val="000000"/>
        </w:rPr>
      </w:pPr>
      <w:r>
        <w:rPr>
          <w:b/>
          <w:color w:val="000000"/>
        </w:rPr>
        <w:t>N.B. Allegare copia di un documento di identità valido del dichiarante (art. 38 del DPR 445/2000).</w:t>
      </w:r>
    </w:p>
    <w:p w:rsidR="00E15D26" w:rsidRDefault="00E15D26">
      <w:pPr>
        <w:widowControl/>
        <w:pBdr>
          <w:top w:val="nil"/>
          <w:left w:val="nil"/>
          <w:bottom w:val="nil"/>
          <w:right w:val="nil"/>
          <w:between w:val="nil"/>
        </w:pBdr>
        <w:jc w:val="both"/>
        <w:rPr>
          <w:b/>
          <w:i/>
          <w:color w:val="000000"/>
          <w:sz w:val="24"/>
          <w:szCs w:val="24"/>
        </w:rPr>
      </w:pPr>
    </w:p>
    <w:p w:rsidR="00E15D26" w:rsidRDefault="007248A9">
      <w:pPr>
        <w:widowControl/>
        <w:pBdr>
          <w:top w:val="nil"/>
          <w:left w:val="nil"/>
          <w:bottom w:val="nil"/>
          <w:right w:val="nil"/>
          <w:between w:val="nil"/>
        </w:pBdr>
        <w:jc w:val="both"/>
        <w:rPr>
          <w:color w:val="000000"/>
          <w:sz w:val="24"/>
          <w:szCs w:val="24"/>
        </w:rPr>
      </w:pPr>
      <w:r>
        <w:br w:type="page"/>
      </w:r>
    </w:p>
    <w:p w:rsidR="00E15D26" w:rsidRDefault="007248A9">
      <w:pPr>
        <w:pBdr>
          <w:top w:val="nil"/>
          <w:left w:val="nil"/>
          <w:bottom w:val="nil"/>
          <w:right w:val="nil"/>
          <w:between w:val="nil"/>
        </w:pBdr>
        <w:jc w:val="center"/>
        <w:rPr>
          <w:color w:val="000000"/>
          <w:sz w:val="24"/>
          <w:szCs w:val="24"/>
        </w:rPr>
      </w:pPr>
      <w:r>
        <w:rPr>
          <w:rFonts w:ascii="Cambria" w:eastAsia="Cambria" w:hAnsi="Cambria" w:cs="Cambria"/>
          <w:b/>
          <w:smallCaps/>
          <w:color w:val="002060"/>
          <w:sz w:val="26"/>
          <w:szCs w:val="26"/>
        </w:rPr>
        <w:lastRenderedPageBreak/>
        <w:t>i</w:t>
      </w:r>
      <w:r>
        <w:rPr>
          <w:rFonts w:ascii="Cambria" w:eastAsia="Cambria" w:hAnsi="Cambria" w:cs="Cambria"/>
          <w:b/>
          <w:smallCaps/>
          <w:color w:val="002060"/>
          <w:sz w:val="26"/>
          <w:szCs w:val="26"/>
        </w:rPr>
        <w:t>nformativa in materia di trattamento dei dati personali</w:t>
      </w:r>
    </w:p>
    <w:p w:rsidR="00E15D26" w:rsidRDefault="007248A9">
      <w:pPr>
        <w:pBdr>
          <w:top w:val="nil"/>
          <w:left w:val="nil"/>
          <w:bottom w:val="nil"/>
          <w:right w:val="nil"/>
          <w:between w:val="nil"/>
        </w:pBdr>
        <w:tabs>
          <w:tab w:val="left" w:pos="10353"/>
        </w:tabs>
        <w:spacing w:before="86"/>
        <w:ind w:left="567"/>
        <w:jc w:val="both"/>
        <w:rPr>
          <w:color w:val="000000"/>
          <w:sz w:val="16"/>
          <w:szCs w:val="16"/>
        </w:rPr>
      </w:pPr>
      <w:r>
        <w:rPr>
          <w:color w:val="000000"/>
          <w:sz w:val="16"/>
          <w:szCs w:val="16"/>
        </w:rPr>
        <w:t>Ai sensi e per gli effetti di quanto previsto dagli artt. 13 e 14 del Regolamento (UE) 2016/679 del Parlamento Europeo  e del Consiglio relativo alla protezione delle persone fisiche con riguardo al trattamento dei dati personali, nonché alla libera circol</w:t>
      </w:r>
      <w:r>
        <w:rPr>
          <w:color w:val="000000"/>
          <w:sz w:val="16"/>
          <w:szCs w:val="16"/>
        </w:rPr>
        <w:t xml:space="preserve">azione di tali dati (di seguito GDPR), la Camera di Commercio di Foggia intende </w:t>
      </w:r>
      <w:proofErr w:type="spellStart"/>
      <w:r>
        <w:rPr>
          <w:color w:val="000000"/>
          <w:sz w:val="16"/>
          <w:szCs w:val="16"/>
        </w:rPr>
        <w:t>informarLa</w:t>
      </w:r>
      <w:proofErr w:type="spellEnd"/>
      <w:r>
        <w:rPr>
          <w:color w:val="000000"/>
          <w:sz w:val="16"/>
          <w:szCs w:val="16"/>
        </w:rPr>
        <w:t xml:space="preserve"> sulle modalità del trattamento dei dati personali acquisiti ai fini della presentazione e della gestione della domanda di partecipazione al programma “</w:t>
      </w:r>
      <w:proofErr w:type="spellStart"/>
      <w:r>
        <w:rPr>
          <w:color w:val="000000"/>
          <w:sz w:val="16"/>
          <w:szCs w:val="16"/>
        </w:rPr>
        <w:t>Authentic</w:t>
      </w:r>
      <w:proofErr w:type="spellEnd"/>
      <w:r>
        <w:rPr>
          <w:color w:val="000000"/>
          <w:sz w:val="16"/>
          <w:szCs w:val="16"/>
        </w:rPr>
        <w:t xml:space="preserve"> Oliv</w:t>
      </w:r>
      <w:r>
        <w:rPr>
          <w:color w:val="000000"/>
          <w:sz w:val="16"/>
          <w:szCs w:val="16"/>
        </w:rPr>
        <w:t>e net”.</w:t>
      </w:r>
    </w:p>
    <w:p w:rsidR="00E15D26" w:rsidRDefault="00E15D26">
      <w:pPr>
        <w:pBdr>
          <w:top w:val="nil"/>
          <w:left w:val="nil"/>
          <w:bottom w:val="nil"/>
          <w:right w:val="nil"/>
          <w:between w:val="nil"/>
        </w:pBdr>
        <w:jc w:val="both"/>
        <w:rPr>
          <w:color w:val="000000"/>
          <w:sz w:val="12"/>
          <w:szCs w:val="12"/>
          <w:highlight w:val="white"/>
        </w:rPr>
      </w:pPr>
    </w:p>
    <w:p w:rsidR="00E15D26" w:rsidRDefault="007248A9">
      <w:pPr>
        <w:pBdr>
          <w:top w:val="nil"/>
          <w:left w:val="nil"/>
          <w:bottom w:val="nil"/>
          <w:right w:val="nil"/>
          <w:between w:val="nil"/>
        </w:pBdr>
        <w:ind w:left="567"/>
        <w:jc w:val="both"/>
        <w:rPr>
          <w:color w:val="000000"/>
          <w:sz w:val="24"/>
          <w:szCs w:val="24"/>
        </w:rPr>
      </w:pPr>
      <w:r>
        <w:rPr>
          <w:b/>
          <w:color w:val="002060"/>
          <w:sz w:val="16"/>
          <w:szCs w:val="16"/>
        </w:rPr>
        <w:t xml:space="preserve">1. </w:t>
      </w:r>
      <w:r>
        <w:rPr>
          <w:b/>
          <w:color w:val="002060"/>
          <w:sz w:val="16"/>
          <w:szCs w:val="16"/>
          <w:u w:val="single"/>
        </w:rPr>
        <w:t>Titolare del trattamento</w:t>
      </w:r>
    </w:p>
    <w:p w:rsidR="00E15D26" w:rsidRDefault="007248A9">
      <w:pPr>
        <w:pBdr>
          <w:top w:val="nil"/>
          <w:left w:val="nil"/>
          <w:bottom w:val="nil"/>
          <w:right w:val="nil"/>
          <w:between w:val="nil"/>
        </w:pBdr>
        <w:ind w:left="567"/>
        <w:jc w:val="both"/>
        <w:rPr>
          <w:color w:val="000000"/>
          <w:sz w:val="24"/>
          <w:szCs w:val="24"/>
        </w:rPr>
      </w:pPr>
      <w:r>
        <w:rPr>
          <w:color w:val="000000"/>
          <w:sz w:val="16"/>
          <w:szCs w:val="16"/>
        </w:rPr>
        <w:t xml:space="preserve">Titolare del trattamento dei dati personali è la Camera di Commercio, Industria, Artigianato e Agricoltura di Foggia, avente sede in Foggia, Via Michele </w:t>
      </w:r>
      <w:proofErr w:type="spellStart"/>
      <w:r>
        <w:rPr>
          <w:color w:val="000000"/>
          <w:sz w:val="16"/>
          <w:szCs w:val="16"/>
        </w:rPr>
        <w:t>Protano</w:t>
      </w:r>
      <w:proofErr w:type="spellEnd"/>
      <w:r>
        <w:rPr>
          <w:color w:val="000000"/>
          <w:sz w:val="16"/>
          <w:szCs w:val="16"/>
        </w:rPr>
        <w:t xml:space="preserve">, n.7, </w:t>
      </w:r>
      <w:proofErr w:type="spellStart"/>
      <w:r>
        <w:rPr>
          <w:color w:val="000000"/>
          <w:sz w:val="16"/>
          <w:szCs w:val="16"/>
        </w:rPr>
        <w:t>P.IVA</w:t>
      </w:r>
      <w:proofErr w:type="spellEnd"/>
      <w:r>
        <w:rPr>
          <w:color w:val="000000"/>
          <w:sz w:val="16"/>
          <w:szCs w:val="16"/>
        </w:rPr>
        <w:t xml:space="preserve"> 00837390715, CF 80002570713, tel. 0881-797111,</w:t>
      </w:r>
      <w:r>
        <w:rPr>
          <w:color w:val="000000"/>
          <w:sz w:val="16"/>
          <w:szCs w:val="16"/>
        </w:rPr>
        <w:t xml:space="preserve"> fax 0881-797333, PEC:  </w:t>
      </w:r>
      <w:hyperlink r:id="rId9">
        <w:r>
          <w:rPr>
            <w:color w:val="0000FF"/>
            <w:sz w:val="16"/>
            <w:szCs w:val="16"/>
            <w:u w:val="single"/>
          </w:rPr>
          <w:t>cciaa@fg.legalmail.camcom.it</w:t>
        </w:r>
      </w:hyperlink>
      <w:r>
        <w:rPr>
          <w:color w:val="000000"/>
          <w:sz w:val="16"/>
          <w:szCs w:val="16"/>
        </w:rPr>
        <w:t xml:space="preserve"> , sito internet </w:t>
      </w:r>
      <w:hyperlink r:id="rId10">
        <w:r>
          <w:rPr>
            <w:color w:val="0000FF"/>
            <w:sz w:val="16"/>
            <w:szCs w:val="16"/>
            <w:u w:val="single"/>
          </w:rPr>
          <w:t>http://www.fg.camcom.gov.it/</w:t>
        </w:r>
      </w:hyperlink>
    </w:p>
    <w:p w:rsidR="00E15D26" w:rsidRDefault="00E15D26">
      <w:pPr>
        <w:pBdr>
          <w:top w:val="nil"/>
          <w:left w:val="nil"/>
          <w:bottom w:val="nil"/>
          <w:right w:val="nil"/>
          <w:between w:val="nil"/>
        </w:pBdr>
        <w:jc w:val="both"/>
        <w:rPr>
          <w:color w:val="000000"/>
          <w:sz w:val="16"/>
          <w:szCs w:val="16"/>
        </w:rPr>
      </w:pPr>
    </w:p>
    <w:p w:rsidR="00E15D26" w:rsidRDefault="007248A9">
      <w:pPr>
        <w:pBdr>
          <w:top w:val="nil"/>
          <w:left w:val="nil"/>
          <w:bottom w:val="nil"/>
          <w:right w:val="nil"/>
          <w:between w:val="nil"/>
        </w:pBdr>
        <w:ind w:left="567"/>
        <w:jc w:val="both"/>
        <w:rPr>
          <w:color w:val="000000"/>
          <w:sz w:val="24"/>
          <w:szCs w:val="24"/>
        </w:rPr>
      </w:pPr>
      <w:r>
        <w:rPr>
          <w:b/>
          <w:color w:val="002060"/>
          <w:sz w:val="16"/>
          <w:szCs w:val="16"/>
        </w:rPr>
        <w:t xml:space="preserve">2. </w:t>
      </w:r>
      <w:r>
        <w:rPr>
          <w:b/>
          <w:color w:val="002060"/>
          <w:sz w:val="16"/>
          <w:szCs w:val="16"/>
          <w:u w:val="single"/>
        </w:rPr>
        <w:t xml:space="preserve">DPO – Data </w:t>
      </w:r>
      <w:proofErr w:type="spellStart"/>
      <w:r>
        <w:rPr>
          <w:b/>
          <w:color w:val="002060"/>
          <w:sz w:val="16"/>
          <w:szCs w:val="16"/>
          <w:u w:val="single"/>
        </w:rPr>
        <w:t>Protection</w:t>
      </w:r>
      <w:proofErr w:type="spellEnd"/>
      <w:r>
        <w:rPr>
          <w:b/>
          <w:color w:val="002060"/>
          <w:sz w:val="16"/>
          <w:szCs w:val="16"/>
          <w:u w:val="single"/>
        </w:rPr>
        <w:t xml:space="preserve"> </w:t>
      </w:r>
      <w:proofErr w:type="spellStart"/>
      <w:r>
        <w:rPr>
          <w:b/>
          <w:color w:val="002060"/>
          <w:sz w:val="16"/>
          <w:szCs w:val="16"/>
          <w:u w:val="single"/>
        </w:rPr>
        <w:t>Officer</w:t>
      </w:r>
      <w:proofErr w:type="spellEnd"/>
      <w:r>
        <w:rPr>
          <w:b/>
          <w:color w:val="002060"/>
          <w:sz w:val="16"/>
          <w:szCs w:val="16"/>
          <w:u w:val="single"/>
        </w:rPr>
        <w:t xml:space="preserve"> / RPD – Responsabile della Protezione dei Dati</w:t>
      </w:r>
    </w:p>
    <w:p w:rsidR="00E15D26" w:rsidRDefault="007248A9">
      <w:pPr>
        <w:pBdr>
          <w:top w:val="nil"/>
          <w:left w:val="nil"/>
          <w:bottom w:val="nil"/>
          <w:right w:val="nil"/>
          <w:between w:val="nil"/>
        </w:pBdr>
        <w:ind w:left="567"/>
        <w:jc w:val="both"/>
        <w:rPr>
          <w:color w:val="000000"/>
          <w:sz w:val="24"/>
          <w:szCs w:val="24"/>
        </w:rPr>
      </w:pPr>
      <w:r>
        <w:rPr>
          <w:color w:val="000000"/>
          <w:sz w:val="16"/>
          <w:szCs w:val="16"/>
        </w:rPr>
        <w:t>Al fine di tutelare al meglio i Suoi diritti e quelli degli altri individui di cui la Camera di Commercio di Foggia tratta i dati personali, nonché in ossequio al dettato normativ</w:t>
      </w:r>
      <w:r>
        <w:rPr>
          <w:color w:val="000000"/>
          <w:sz w:val="16"/>
          <w:szCs w:val="16"/>
        </w:rPr>
        <w:t xml:space="preserve">o (art.37 del GDPR), il Titolare ha nominato un proprio DPO, Data </w:t>
      </w:r>
      <w:proofErr w:type="spellStart"/>
      <w:r>
        <w:rPr>
          <w:color w:val="000000"/>
          <w:sz w:val="16"/>
          <w:szCs w:val="16"/>
        </w:rPr>
        <w:t>Protection</w:t>
      </w:r>
      <w:proofErr w:type="spellEnd"/>
      <w:r>
        <w:rPr>
          <w:color w:val="000000"/>
          <w:sz w:val="16"/>
          <w:szCs w:val="16"/>
        </w:rPr>
        <w:t xml:space="preserve"> </w:t>
      </w:r>
      <w:proofErr w:type="spellStart"/>
      <w:r>
        <w:rPr>
          <w:color w:val="000000"/>
          <w:sz w:val="16"/>
          <w:szCs w:val="16"/>
        </w:rPr>
        <w:t>Officer</w:t>
      </w:r>
      <w:proofErr w:type="spellEnd"/>
      <w:r>
        <w:rPr>
          <w:color w:val="000000"/>
          <w:sz w:val="16"/>
          <w:szCs w:val="16"/>
        </w:rPr>
        <w:t xml:space="preserve"> (nella traduzione italiana RPD, Responsabile della protezione dei dati personali).</w:t>
      </w:r>
    </w:p>
    <w:p w:rsidR="00E15D26" w:rsidRDefault="007248A9">
      <w:pPr>
        <w:pBdr>
          <w:top w:val="nil"/>
          <w:left w:val="nil"/>
          <w:bottom w:val="nil"/>
          <w:right w:val="nil"/>
          <w:between w:val="nil"/>
        </w:pBdr>
        <w:ind w:left="567"/>
        <w:jc w:val="both"/>
        <w:rPr>
          <w:color w:val="000000"/>
          <w:sz w:val="24"/>
          <w:szCs w:val="24"/>
        </w:rPr>
      </w:pPr>
      <w:r>
        <w:rPr>
          <w:color w:val="000000"/>
          <w:sz w:val="16"/>
          <w:szCs w:val="16"/>
        </w:rPr>
        <w:t>I dati di contatto del DPO/RPD della Camera di Commercio di Foggia sono i seguenti:</w:t>
      </w:r>
    </w:p>
    <w:p w:rsidR="00E15D26" w:rsidRDefault="007248A9">
      <w:pPr>
        <w:numPr>
          <w:ilvl w:val="0"/>
          <w:numId w:val="3"/>
        </w:numPr>
        <w:pBdr>
          <w:top w:val="nil"/>
          <w:left w:val="nil"/>
          <w:bottom w:val="nil"/>
          <w:right w:val="nil"/>
          <w:between w:val="nil"/>
        </w:pBdr>
        <w:ind w:left="567" w:firstLine="0"/>
        <w:jc w:val="both"/>
      </w:pPr>
      <w:r>
        <w:rPr>
          <w:color w:val="000000"/>
          <w:sz w:val="16"/>
          <w:szCs w:val="16"/>
        </w:rPr>
        <w:t xml:space="preserve">indirizzo di posta elettronica certificata </w:t>
      </w:r>
      <w:hyperlink r:id="rId11">
        <w:r>
          <w:rPr>
            <w:color w:val="1155CC"/>
            <w:sz w:val="16"/>
            <w:szCs w:val="16"/>
            <w:u w:val="single"/>
          </w:rPr>
          <w:t>rpd@fg.legalmail.camcom.it</w:t>
        </w:r>
      </w:hyperlink>
      <w:r>
        <w:rPr>
          <w:color w:val="000000"/>
          <w:sz w:val="16"/>
          <w:szCs w:val="16"/>
        </w:rPr>
        <w:t xml:space="preserve">   </w:t>
      </w:r>
    </w:p>
    <w:p w:rsidR="00E15D26" w:rsidRDefault="007248A9">
      <w:pPr>
        <w:numPr>
          <w:ilvl w:val="0"/>
          <w:numId w:val="2"/>
        </w:numPr>
        <w:pBdr>
          <w:top w:val="nil"/>
          <w:left w:val="nil"/>
          <w:bottom w:val="nil"/>
          <w:right w:val="nil"/>
          <w:between w:val="nil"/>
        </w:pBdr>
        <w:ind w:left="567" w:firstLine="0"/>
        <w:jc w:val="both"/>
      </w:pPr>
      <w:r>
        <w:rPr>
          <w:color w:val="000000"/>
          <w:sz w:val="16"/>
          <w:szCs w:val="16"/>
        </w:rPr>
        <w:t xml:space="preserve">indirizzo di posta elettronica ordinaria </w:t>
      </w:r>
      <w:hyperlink r:id="rId12">
        <w:r>
          <w:rPr>
            <w:color w:val="1155CC"/>
            <w:sz w:val="16"/>
            <w:szCs w:val="16"/>
            <w:u w:val="single"/>
          </w:rPr>
          <w:t>rpd@fg.camcom.it</w:t>
        </w:r>
      </w:hyperlink>
      <w:r>
        <w:rPr>
          <w:color w:val="000000"/>
          <w:sz w:val="16"/>
          <w:szCs w:val="16"/>
        </w:rPr>
        <w:t xml:space="preserve">  </w:t>
      </w:r>
    </w:p>
    <w:p w:rsidR="00E15D26" w:rsidRDefault="007248A9">
      <w:pPr>
        <w:numPr>
          <w:ilvl w:val="0"/>
          <w:numId w:val="2"/>
        </w:numPr>
        <w:pBdr>
          <w:top w:val="nil"/>
          <w:left w:val="nil"/>
          <w:bottom w:val="nil"/>
          <w:right w:val="nil"/>
          <w:between w:val="nil"/>
        </w:pBdr>
        <w:ind w:left="567" w:firstLine="0"/>
        <w:jc w:val="both"/>
      </w:pPr>
      <w:r>
        <w:rPr>
          <w:color w:val="000000"/>
          <w:sz w:val="16"/>
          <w:szCs w:val="16"/>
        </w:rPr>
        <w:t xml:space="preserve">recapito postale c/o Camera di Commercio di Foggia – Via Michele </w:t>
      </w:r>
      <w:proofErr w:type="spellStart"/>
      <w:r>
        <w:rPr>
          <w:color w:val="000000"/>
          <w:sz w:val="16"/>
          <w:szCs w:val="16"/>
        </w:rPr>
        <w:t>Protano</w:t>
      </w:r>
      <w:proofErr w:type="spellEnd"/>
      <w:r>
        <w:rPr>
          <w:color w:val="000000"/>
          <w:sz w:val="16"/>
          <w:szCs w:val="16"/>
        </w:rPr>
        <w:t>, 7 – 71121 Foggia</w:t>
      </w:r>
    </w:p>
    <w:p w:rsidR="00E15D26" w:rsidRDefault="00E15D26">
      <w:pPr>
        <w:pBdr>
          <w:top w:val="nil"/>
          <w:left w:val="nil"/>
          <w:bottom w:val="nil"/>
          <w:right w:val="nil"/>
          <w:between w:val="nil"/>
        </w:pBdr>
        <w:ind w:left="567"/>
        <w:jc w:val="both"/>
        <w:rPr>
          <w:color w:val="000000"/>
          <w:sz w:val="16"/>
          <w:szCs w:val="16"/>
        </w:rPr>
      </w:pPr>
    </w:p>
    <w:p w:rsidR="00E15D26" w:rsidRDefault="007248A9">
      <w:pPr>
        <w:pBdr>
          <w:top w:val="nil"/>
          <w:left w:val="nil"/>
          <w:bottom w:val="nil"/>
          <w:right w:val="nil"/>
          <w:between w:val="nil"/>
        </w:pBdr>
        <w:ind w:left="567"/>
        <w:jc w:val="both"/>
        <w:rPr>
          <w:b/>
          <w:color w:val="002060"/>
          <w:sz w:val="16"/>
          <w:szCs w:val="16"/>
        </w:rPr>
      </w:pPr>
      <w:r>
        <w:rPr>
          <w:b/>
          <w:color w:val="002060"/>
          <w:sz w:val="16"/>
          <w:szCs w:val="16"/>
        </w:rPr>
        <w:t>3. Finalità e Basi giuridiche del trattamento</w:t>
      </w:r>
    </w:p>
    <w:p w:rsidR="00E15D26" w:rsidRDefault="007248A9">
      <w:pPr>
        <w:pBdr>
          <w:top w:val="nil"/>
          <w:left w:val="nil"/>
          <w:bottom w:val="nil"/>
          <w:right w:val="nil"/>
          <w:between w:val="nil"/>
        </w:pBdr>
        <w:ind w:left="567"/>
        <w:jc w:val="both"/>
        <w:rPr>
          <w:color w:val="000000"/>
          <w:sz w:val="16"/>
          <w:szCs w:val="16"/>
        </w:rPr>
      </w:pPr>
      <w:r>
        <w:rPr>
          <w:color w:val="000000"/>
          <w:sz w:val="16"/>
          <w:szCs w:val="16"/>
        </w:rPr>
        <w:t>I dati personali conferiti saranno trattati esclusivamente nell’ambito del procedimento finalizzato alla presentazione</w:t>
      </w:r>
      <w:r>
        <w:rPr>
          <w:color w:val="000000"/>
          <w:sz w:val="16"/>
          <w:szCs w:val="16"/>
        </w:rPr>
        <w:t xml:space="preserve"> e alla gestione delle domande di partecipazione al programma:</w:t>
      </w:r>
    </w:p>
    <w:p w:rsidR="00E15D26" w:rsidRDefault="007248A9">
      <w:pPr>
        <w:numPr>
          <w:ilvl w:val="0"/>
          <w:numId w:val="3"/>
        </w:numPr>
        <w:pBdr>
          <w:top w:val="nil"/>
          <w:left w:val="nil"/>
          <w:bottom w:val="nil"/>
          <w:right w:val="nil"/>
          <w:between w:val="nil"/>
        </w:pBdr>
        <w:ind w:left="567" w:firstLine="0"/>
        <w:jc w:val="both"/>
        <w:rPr>
          <w:color w:val="000000"/>
          <w:sz w:val="16"/>
          <w:szCs w:val="16"/>
        </w:rPr>
      </w:pPr>
      <w:r>
        <w:rPr>
          <w:color w:val="000000"/>
          <w:sz w:val="16"/>
          <w:szCs w:val="16"/>
        </w:rPr>
        <w:t>la gestione della fase istruttoria delle domande;</w:t>
      </w:r>
    </w:p>
    <w:p w:rsidR="00E15D26" w:rsidRDefault="007248A9">
      <w:pPr>
        <w:numPr>
          <w:ilvl w:val="0"/>
          <w:numId w:val="3"/>
        </w:numPr>
        <w:pBdr>
          <w:top w:val="nil"/>
          <w:left w:val="nil"/>
          <w:bottom w:val="nil"/>
          <w:right w:val="nil"/>
          <w:between w:val="nil"/>
        </w:pBdr>
        <w:ind w:left="567" w:firstLine="0"/>
        <w:jc w:val="both"/>
        <w:rPr>
          <w:color w:val="000000"/>
          <w:sz w:val="16"/>
          <w:szCs w:val="16"/>
        </w:rPr>
      </w:pPr>
      <w:bookmarkStart w:id="0" w:name="_heading=h.gjdgxs" w:colFirst="0" w:colLast="0"/>
      <w:bookmarkEnd w:id="0"/>
      <w:r>
        <w:rPr>
          <w:color w:val="000000"/>
          <w:sz w:val="16"/>
          <w:szCs w:val="16"/>
        </w:rPr>
        <w:t>l’accertamento e la verifica del possesso dei requisiti richiesti dalla legge delle dichiarazioni sostitutive rese dagli interessati ai sensi d</w:t>
      </w:r>
      <w:r>
        <w:rPr>
          <w:color w:val="000000"/>
          <w:sz w:val="16"/>
          <w:szCs w:val="16"/>
        </w:rPr>
        <w:t>el DPR n. 445/2000;</w:t>
      </w:r>
    </w:p>
    <w:p w:rsidR="00E15D26" w:rsidRDefault="007248A9">
      <w:pPr>
        <w:numPr>
          <w:ilvl w:val="0"/>
          <w:numId w:val="3"/>
        </w:numPr>
        <w:pBdr>
          <w:top w:val="nil"/>
          <w:left w:val="nil"/>
          <w:bottom w:val="nil"/>
          <w:right w:val="nil"/>
          <w:between w:val="nil"/>
        </w:pBdr>
        <w:ind w:left="567" w:firstLine="0"/>
        <w:jc w:val="both"/>
        <w:rPr>
          <w:color w:val="000000"/>
          <w:sz w:val="16"/>
          <w:szCs w:val="16"/>
        </w:rPr>
      </w:pPr>
      <w:r>
        <w:rPr>
          <w:color w:val="000000"/>
          <w:sz w:val="16"/>
          <w:szCs w:val="16"/>
        </w:rPr>
        <w:t>l’analisi delle rendicontazioni effettuate ai fini del programma.</w:t>
      </w:r>
    </w:p>
    <w:p w:rsidR="00E15D26" w:rsidRDefault="007248A9">
      <w:pPr>
        <w:pBdr>
          <w:top w:val="nil"/>
          <w:left w:val="nil"/>
          <w:bottom w:val="nil"/>
          <w:right w:val="nil"/>
          <w:between w:val="nil"/>
        </w:pBdr>
        <w:ind w:left="567"/>
        <w:jc w:val="both"/>
        <w:rPr>
          <w:color w:val="000000"/>
          <w:sz w:val="16"/>
          <w:szCs w:val="16"/>
        </w:rPr>
      </w:pPr>
      <w:bookmarkStart w:id="1" w:name="_heading=h.30j0zll" w:colFirst="0" w:colLast="0"/>
      <w:bookmarkEnd w:id="1"/>
      <w:r>
        <w:rPr>
          <w:color w:val="000000"/>
          <w:sz w:val="16"/>
          <w:szCs w:val="16"/>
        </w:rPr>
        <w:t>La base giuridica del trattamento, per le finalità sopra indicate, e per i dati personali di tipo ordinario, è rappresentata dall’art. 6, par.1, lett. e), del GDPR, ovvero per l'esecuzione di un compito di interesse pubblico o connesso all’esercizio di pub</w:t>
      </w:r>
      <w:r>
        <w:rPr>
          <w:color w:val="000000"/>
          <w:sz w:val="16"/>
          <w:szCs w:val="16"/>
        </w:rPr>
        <w:t>blici poteri di cui è investito il Titolare del trattamento, in connessione con i compiti affidati alle Camere di commercio dall’art. 2, comma 2, della legge n. 580/1993.</w:t>
      </w:r>
    </w:p>
    <w:p w:rsidR="00E15D26" w:rsidRDefault="007248A9">
      <w:pPr>
        <w:pBdr>
          <w:top w:val="nil"/>
          <w:left w:val="nil"/>
          <w:bottom w:val="nil"/>
          <w:right w:val="nil"/>
          <w:between w:val="nil"/>
        </w:pBdr>
        <w:ind w:left="567"/>
        <w:jc w:val="both"/>
        <w:rPr>
          <w:color w:val="000000"/>
          <w:sz w:val="16"/>
          <w:szCs w:val="16"/>
        </w:rPr>
      </w:pPr>
      <w:r>
        <w:rPr>
          <w:color w:val="000000"/>
          <w:sz w:val="16"/>
          <w:szCs w:val="16"/>
        </w:rPr>
        <w:t>Per il trattamento di eventuali dati di tipo particolare, la base giuridica è costitu</w:t>
      </w:r>
      <w:r>
        <w:rPr>
          <w:color w:val="000000"/>
          <w:sz w:val="16"/>
          <w:szCs w:val="16"/>
        </w:rPr>
        <w:t xml:space="preserve">ita dall’art. 9, par. 2, lett. g), del GDPR e dall’art. 2-sexies, comma 2, lett. m), del </w:t>
      </w:r>
      <w:proofErr w:type="spellStart"/>
      <w:r>
        <w:rPr>
          <w:color w:val="000000"/>
          <w:sz w:val="16"/>
          <w:szCs w:val="16"/>
        </w:rPr>
        <w:t>D.Lgs.</w:t>
      </w:r>
      <w:proofErr w:type="spellEnd"/>
      <w:r>
        <w:rPr>
          <w:color w:val="000000"/>
          <w:sz w:val="16"/>
          <w:szCs w:val="16"/>
        </w:rPr>
        <w:t xml:space="preserve"> n. 196/2003.</w:t>
      </w:r>
    </w:p>
    <w:p w:rsidR="00E15D26" w:rsidRDefault="00E15D26">
      <w:pPr>
        <w:pBdr>
          <w:top w:val="nil"/>
          <w:left w:val="nil"/>
          <w:bottom w:val="nil"/>
          <w:right w:val="nil"/>
          <w:between w:val="nil"/>
        </w:pBdr>
        <w:jc w:val="both"/>
        <w:rPr>
          <w:color w:val="000000"/>
          <w:sz w:val="16"/>
          <w:szCs w:val="16"/>
        </w:rPr>
      </w:pPr>
    </w:p>
    <w:p w:rsidR="00E15D26" w:rsidRDefault="007248A9">
      <w:pPr>
        <w:pBdr>
          <w:top w:val="nil"/>
          <w:left w:val="nil"/>
          <w:bottom w:val="nil"/>
          <w:right w:val="nil"/>
          <w:between w:val="nil"/>
        </w:pBdr>
        <w:ind w:left="567"/>
        <w:jc w:val="both"/>
        <w:rPr>
          <w:b/>
          <w:color w:val="002060"/>
          <w:sz w:val="16"/>
          <w:szCs w:val="16"/>
        </w:rPr>
      </w:pPr>
      <w:r>
        <w:rPr>
          <w:b/>
          <w:color w:val="002060"/>
          <w:sz w:val="16"/>
          <w:szCs w:val="16"/>
        </w:rPr>
        <w:t>4. Soggetti autorizzati e modalità di trattamento</w:t>
      </w:r>
    </w:p>
    <w:p w:rsidR="00E15D26" w:rsidRDefault="007248A9">
      <w:pPr>
        <w:pBdr>
          <w:top w:val="nil"/>
          <w:left w:val="nil"/>
          <w:bottom w:val="nil"/>
          <w:right w:val="nil"/>
          <w:between w:val="nil"/>
        </w:pBdr>
        <w:ind w:left="567"/>
        <w:jc w:val="both"/>
        <w:rPr>
          <w:color w:val="000000"/>
          <w:sz w:val="16"/>
          <w:szCs w:val="16"/>
        </w:rPr>
      </w:pPr>
      <w:r>
        <w:rPr>
          <w:color w:val="000000"/>
          <w:sz w:val="16"/>
          <w:szCs w:val="16"/>
        </w:rPr>
        <w:t xml:space="preserve">Il trattamento dei dati personali verrà effettuato mediante acquisizione dei documenti in forma </w:t>
      </w:r>
      <w:r>
        <w:rPr>
          <w:color w:val="000000"/>
          <w:sz w:val="16"/>
          <w:szCs w:val="16"/>
        </w:rPr>
        <w:t xml:space="preserve">elettronica e/o cartacea, con modalità informatiche e manuali che garantiscono la riservatezza e la sicurezza degli stessi. A tale scopo il trattamento dei dati è svolto applicando costantemente misure tecniche ed organizzative di sicurezza a presidio dei </w:t>
      </w:r>
      <w:r>
        <w:rPr>
          <w:color w:val="000000"/>
          <w:sz w:val="16"/>
          <w:szCs w:val="16"/>
        </w:rPr>
        <w:t>rischi di perdita, di usi illeciti o non corretti e di eventuali accessi non autorizzati. I dati saranno trattati da parte della Camera di Commercio di Foggia, e dal personale appositamente formato e autorizzato, esclusivamente per le finalità richieste.</w:t>
      </w:r>
    </w:p>
    <w:p w:rsidR="00E15D26" w:rsidRDefault="007248A9">
      <w:pPr>
        <w:pBdr>
          <w:top w:val="nil"/>
          <w:left w:val="nil"/>
          <w:bottom w:val="nil"/>
          <w:right w:val="nil"/>
          <w:between w:val="nil"/>
        </w:pBdr>
        <w:ind w:left="567"/>
        <w:jc w:val="both"/>
        <w:rPr>
          <w:color w:val="000000"/>
          <w:sz w:val="16"/>
          <w:szCs w:val="16"/>
        </w:rPr>
      </w:pPr>
      <w:r>
        <w:rPr>
          <w:color w:val="000000"/>
          <w:sz w:val="16"/>
          <w:szCs w:val="16"/>
        </w:rPr>
        <w:t>I</w:t>
      </w:r>
      <w:r>
        <w:rPr>
          <w:color w:val="000000"/>
          <w:sz w:val="16"/>
          <w:szCs w:val="16"/>
        </w:rPr>
        <w:t xml:space="preserve"> dati personali possono essere trattati anche da soggetti esterni formalmente nominati dalla Camera di commercio di Foggia, secondo quanto previsto dall’art. 28 del GDPR.</w:t>
      </w:r>
    </w:p>
    <w:p w:rsidR="00E15D26" w:rsidRDefault="00E15D26">
      <w:pPr>
        <w:pBdr>
          <w:top w:val="nil"/>
          <w:left w:val="nil"/>
          <w:bottom w:val="nil"/>
          <w:right w:val="nil"/>
          <w:between w:val="nil"/>
        </w:pBdr>
        <w:jc w:val="both"/>
        <w:rPr>
          <w:color w:val="000000"/>
          <w:sz w:val="16"/>
          <w:szCs w:val="16"/>
        </w:rPr>
      </w:pPr>
    </w:p>
    <w:p w:rsidR="00E15D26" w:rsidRDefault="007248A9">
      <w:pPr>
        <w:pBdr>
          <w:top w:val="nil"/>
          <w:left w:val="nil"/>
          <w:bottom w:val="nil"/>
          <w:right w:val="nil"/>
          <w:between w:val="nil"/>
        </w:pBdr>
        <w:ind w:left="567"/>
        <w:jc w:val="both"/>
        <w:rPr>
          <w:b/>
          <w:color w:val="002060"/>
          <w:sz w:val="16"/>
          <w:szCs w:val="16"/>
        </w:rPr>
      </w:pPr>
      <w:bookmarkStart w:id="2" w:name="_heading=h.1fob9te" w:colFirst="0" w:colLast="0"/>
      <w:bookmarkEnd w:id="2"/>
      <w:r>
        <w:rPr>
          <w:b/>
          <w:color w:val="002060"/>
          <w:sz w:val="16"/>
          <w:szCs w:val="16"/>
        </w:rPr>
        <w:t>5. Soggetti ai quali i dati possono essere comunicati</w:t>
      </w:r>
    </w:p>
    <w:p w:rsidR="00E15D26" w:rsidRDefault="007248A9">
      <w:pPr>
        <w:pBdr>
          <w:top w:val="nil"/>
          <w:left w:val="nil"/>
          <w:bottom w:val="nil"/>
          <w:right w:val="nil"/>
          <w:between w:val="nil"/>
        </w:pBdr>
        <w:ind w:left="567"/>
        <w:jc w:val="both"/>
        <w:rPr>
          <w:color w:val="000000"/>
          <w:sz w:val="24"/>
          <w:szCs w:val="24"/>
        </w:rPr>
      </w:pPr>
      <w:r>
        <w:rPr>
          <w:color w:val="000000"/>
          <w:sz w:val="16"/>
          <w:szCs w:val="16"/>
        </w:rPr>
        <w:t>I dati acquisiti, nel rispetto</w:t>
      </w:r>
      <w:r>
        <w:rPr>
          <w:color w:val="000000"/>
          <w:sz w:val="16"/>
          <w:szCs w:val="16"/>
        </w:rPr>
        <w:t xml:space="preserve"> delle regole di riservatezza e di sicurezza previste dalla normativa vigente, possono essere </w:t>
      </w:r>
      <w:r>
        <w:rPr>
          <w:color w:val="000000"/>
          <w:sz w:val="16"/>
          <w:szCs w:val="16"/>
          <w:highlight w:val="white"/>
        </w:rPr>
        <w:t>comunicati:</w:t>
      </w:r>
    </w:p>
    <w:p w:rsidR="00E15D26" w:rsidRDefault="007248A9">
      <w:pPr>
        <w:numPr>
          <w:ilvl w:val="0"/>
          <w:numId w:val="3"/>
        </w:numPr>
        <w:pBdr>
          <w:top w:val="nil"/>
          <w:left w:val="nil"/>
          <w:bottom w:val="nil"/>
          <w:right w:val="nil"/>
          <w:between w:val="nil"/>
        </w:pBdr>
        <w:ind w:left="567" w:firstLine="0"/>
        <w:jc w:val="both"/>
        <w:rPr>
          <w:color w:val="000000"/>
          <w:sz w:val="16"/>
          <w:szCs w:val="16"/>
        </w:rPr>
      </w:pPr>
      <w:r>
        <w:rPr>
          <w:color w:val="000000"/>
          <w:sz w:val="16"/>
          <w:szCs w:val="16"/>
        </w:rPr>
        <w:t>a eventuali componenti esterni del Gruppo di lavoro nominato dal Segretario Generale della Camera di commercio - per la verifica dei requisiti richiesti;</w:t>
      </w:r>
    </w:p>
    <w:p w:rsidR="00E15D26" w:rsidRDefault="007248A9">
      <w:pPr>
        <w:numPr>
          <w:ilvl w:val="0"/>
          <w:numId w:val="3"/>
        </w:numPr>
        <w:pBdr>
          <w:top w:val="nil"/>
          <w:left w:val="nil"/>
          <w:bottom w:val="nil"/>
          <w:right w:val="nil"/>
          <w:between w:val="nil"/>
        </w:pBdr>
        <w:ind w:left="567" w:firstLine="0"/>
        <w:jc w:val="both"/>
        <w:rPr>
          <w:color w:val="000000"/>
          <w:sz w:val="16"/>
          <w:szCs w:val="16"/>
        </w:rPr>
      </w:pPr>
      <w:r>
        <w:rPr>
          <w:color w:val="000000"/>
          <w:sz w:val="16"/>
          <w:szCs w:val="16"/>
        </w:rPr>
        <w:t>ai soggetti autorizzati al trattamento ex art. 28 del GDPR;</w:t>
      </w:r>
    </w:p>
    <w:p w:rsidR="00E15D26" w:rsidRDefault="007248A9">
      <w:pPr>
        <w:numPr>
          <w:ilvl w:val="0"/>
          <w:numId w:val="3"/>
        </w:numPr>
        <w:pBdr>
          <w:top w:val="nil"/>
          <w:left w:val="nil"/>
          <w:bottom w:val="nil"/>
          <w:right w:val="nil"/>
          <w:between w:val="nil"/>
        </w:pBdr>
        <w:ind w:left="567" w:firstLine="0"/>
        <w:jc w:val="both"/>
        <w:rPr>
          <w:color w:val="000000"/>
          <w:sz w:val="16"/>
          <w:szCs w:val="16"/>
        </w:rPr>
      </w:pPr>
      <w:r>
        <w:rPr>
          <w:color w:val="000000"/>
          <w:sz w:val="16"/>
          <w:szCs w:val="16"/>
        </w:rPr>
        <w:t>alle aziende fornitrici di servizi relativi ai siti web istituzionali del Titolare e di casella di posta elettronica ordinaria e certificata, di assistenza tecnica e manutenzione hardware e/o software;</w:t>
      </w:r>
    </w:p>
    <w:p w:rsidR="00E15D26" w:rsidRDefault="007248A9">
      <w:pPr>
        <w:numPr>
          <w:ilvl w:val="0"/>
          <w:numId w:val="3"/>
        </w:numPr>
        <w:pBdr>
          <w:top w:val="nil"/>
          <w:left w:val="nil"/>
          <w:bottom w:val="nil"/>
          <w:right w:val="nil"/>
          <w:between w:val="nil"/>
        </w:pBdr>
        <w:ind w:left="567" w:firstLine="0"/>
        <w:jc w:val="both"/>
        <w:rPr>
          <w:color w:val="000000"/>
          <w:sz w:val="16"/>
          <w:szCs w:val="16"/>
        </w:rPr>
      </w:pPr>
      <w:r>
        <w:rPr>
          <w:color w:val="000000"/>
          <w:sz w:val="16"/>
          <w:szCs w:val="16"/>
        </w:rPr>
        <w:t>ai soggetti che esercitano il diritto di accesso docum</w:t>
      </w:r>
      <w:r>
        <w:rPr>
          <w:color w:val="000000"/>
          <w:sz w:val="16"/>
          <w:szCs w:val="16"/>
        </w:rPr>
        <w:t xml:space="preserve">entale (ex art.22 della Legge n.241/90) o il diritto accesso civico e di accesso generalizzato (rispettivamente ex art. 5, commi 1 e 2, del </w:t>
      </w:r>
      <w:proofErr w:type="spellStart"/>
      <w:r>
        <w:rPr>
          <w:color w:val="000000"/>
          <w:sz w:val="16"/>
          <w:szCs w:val="16"/>
        </w:rPr>
        <w:t>D.Lgs.</w:t>
      </w:r>
      <w:proofErr w:type="spellEnd"/>
      <w:r>
        <w:rPr>
          <w:color w:val="000000"/>
          <w:sz w:val="16"/>
          <w:szCs w:val="16"/>
        </w:rPr>
        <w:t xml:space="preserve"> n. 33/2013), e relativi </w:t>
      </w:r>
      <w:proofErr w:type="spellStart"/>
      <w:r>
        <w:rPr>
          <w:color w:val="000000"/>
          <w:sz w:val="16"/>
          <w:szCs w:val="16"/>
        </w:rPr>
        <w:t>controinteressati</w:t>
      </w:r>
      <w:proofErr w:type="spellEnd"/>
      <w:r>
        <w:rPr>
          <w:color w:val="000000"/>
          <w:sz w:val="16"/>
          <w:szCs w:val="16"/>
        </w:rPr>
        <w:t xml:space="preserve"> della procedura, nei casi previsti dalla Legge;</w:t>
      </w:r>
    </w:p>
    <w:p w:rsidR="00E15D26" w:rsidRDefault="007248A9">
      <w:pPr>
        <w:numPr>
          <w:ilvl w:val="0"/>
          <w:numId w:val="3"/>
        </w:numPr>
        <w:pBdr>
          <w:top w:val="nil"/>
          <w:left w:val="nil"/>
          <w:bottom w:val="nil"/>
          <w:right w:val="nil"/>
          <w:between w:val="nil"/>
        </w:pBdr>
        <w:ind w:left="567" w:firstLine="0"/>
        <w:jc w:val="both"/>
        <w:rPr>
          <w:color w:val="000000"/>
          <w:sz w:val="16"/>
          <w:szCs w:val="16"/>
        </w:rPr>
      </w:pPr>
      <w:r>
        <w:rPr>
          <w:color w:val="000000"/>
          <w:sz w:val="16"/>
          <w:szCs w:val="16"/>
        </w:rPr>
        <w:t>all'Autorità Giudiz</w:t>
      </w:r>
      <w:r>
        <w:rPr>
          <w:color w:val="000000"/>
          <w:sz w:val="16"/>
          <w:szCs w:val="16"/>
        </w:rPr>
        <w:t>iaria, amministrativa o ad altro soggetto pubblico legittimato a richiederli nei casi previsti dalla legge;</w:t>
      </w:r>
    </w:p>
    <w:p w:rsidR="00E15D26" w:rsidRDefault="007248A9">
      <w:pPr>
        <w:numPr>
          <w:ilvl w:val="0"/>
          <w:numId w:val="3"/>
        </w:numPr>
        <w:pBdr>
          <w:top w:val="nil"/>
          <w:left w:val="nil"/>
          <w:bottom w:val="nil"/>
          <w:right w:val="nil"/>
          <w:between w:val="nil"/>
        </w:pBdr>
        <w:ind w:left="567" w:firstLine="0"/>
        <w:jc w:val="both"/>
        <w:rPr>
          <w:color w:val="000000"/>
          <w:sz w:val="16"/>
          <w:szCs w:val="16"/>
        </w:rPr>
      </w:pPr>
      <w:r>
        <w:rPr>
          <w:color w:val="000000"/>
          <w:sz w:val="16"/>
          <w:szCs w:val="16"/>
        </w:rPr>
        <w:t>altri Enti Pubblici ed Autorità di controllo in sede di verifica delle dichiarazioni rese.</w:t>
      </w:r>
    </w:p>
    <w:p w:rsidR="00E15D26" w:rsidRDefault="007248A9">
      <w:pPr>
        <w:pBdr>
          <w:top w:val="nil"/>
          <w:left w:val="nil"/>
          <w:bottom w:val="nil"/>
          <w:right w:val="nil"/>
          <w:between w:val="nil"/>
        </w:pBdr>
        <w:ind w:left="567"/>
        <w:jc w:val="both"/>
        <w:rPr>
          <w:color w:val="000000"/>
          <w:sz w:val="16"/>
          <w:szCs w:val="16"/>
        </w:rPr>
      </w:pPr>
      <w:r>
        <w:rPr>
          <w:color w:val="000000"/>
          <w:sz w:val="16"/>
          <w:szCs w:val="16"/>
        </w:rPr>
        <w:t>Ad eccezione di quanto previsto dalle disposizioni in mat</w:t>
      </w:r>
      <w:r>
        <w:rPr>
          <w:color w:val="000000"/>
          <w:sz w:val="16"/>
          <w:szCs w:val="16"/>
        </w:rPr>
        <w:t xml:space="preserve">eria di trasparenza e anticorruzione con le pubblicazioni sul sito web istituzionale del Titolare, che avverranno nel rispetto dei principi generali applicabili al trattamento, nella sezione “Amministrazione trasparente”, non viene effettuata alcuna altra </w:t>
      </w:r>
      <w:r>
        <w:rPr>
          <w:color w:val="000000"/>
          <w:sz w:val="16"/>
          <w:szCs w:val="16"/>
        </w:rPr>
        <w:t>diffusione.</w:t>
      </w:r>
    </w:p>
    <w:p w:rsidR="00E15D26" w:rsidRDefault="00E15D26">
      <w:pPr>
        <w:pBdr>
          <w:top w:val="nil"/>
          <w:left w:val="nil"/>
          <w:bottom w:val="nil"/>
          <w:right w:val="nil"/>
          <w:between w:val="nil"/>
        </w:pBdr>
        <w:jc w:val="both"/>
        <w:rPr>
          <w:color w:val="000000"/>
          <w:sz w:val="16"/>
          <w:szCs w:val="16"/>
        </w:rPr>
      </w:pPr>
    </w:p>
    <w:p w:rsidR="00E15D26" w:rsidRDefault="007248A9">
      <w:pPr>
        <w:pBdr>
          <w:top w:val="nil"/>
          <w:left w:val="nil"/>
          <w:bottom w:val="nil"/>
          <w:right w:val="nil"/>
          <w:between w:val="nil"/>
        </w:pBdr>
        <w:ind w:left="567"/>
        <w:jc w:val="both"/>
        <w:rPr>
          <w:b/>
          <w:color w:val="002060"/>
          <w:sz w:val="16"/>
          <w:szCs w:val="16"/>
        </w:rPr>
      </w:pPr>
      <w:r>
        <w:rPr>
          <w:b/>
          <w:color w:val="002060"/>
          <w:sz w:val="16"/>
          <w:szCs w:val="16"/>
        </w:rPr>
        <w:t xml:space="preserve">6. Assenza di un processo decisionale automatizzato e di </w:t>
      </w:r>
      <w:proofErr w:type="spellStart"/>
      <w:r>
        <w:rPr>
          <w:b/>
          <w:color w:val="002060"/>
          <w:sz w:val="16"/>
          <w:szCs w:val="16"/>
        </w:rPr>
        <w:t>profilazione</w:t>
      </w:r>
      <w:proofErr w:type="spellEnd"/>
    </w:p>
    <w:p w:rsidR="00E15D26" w:rsidRDefault="007248A9">
      <w:pPr>
        <w:pBdr>
          <w:top w:val="nil"/>
          <w:left w:val="nil"/>
          <w:bottom w:val="nil"/>
          <w:right w:val="nil"/>
          <w:between w:val="nil"/>
        </w:pBdr>
        <w:ind w:left="567"/>
        <w:jc w:val="both"/>
        <w:rPr>
          <w:color w:val="000000"/>
          <w:sz w:val="16"/>
          <w:szCs w:val="16"/>
        </w:rPr>
      </w:pPr>
      <w:r>
        <w:rPr>
          <w:color w:val="000000"/>
          <w:sz w:val="16"/>
          <w:szCs w:val="16"/>
        </w:rPr>
        <w:t xml:space="preserve">Il Titolare non adotta alcun processo automatizzato, compresa la </w:t>
      </w:r>
      <w:proofErr w:type="spellStart"/>
      <w:r>
        <w:rPr>
          <w:color w:val="000000"/>
          <w:sz w:val="16"/>
          <w:szCs w:val="16"/>
        </w:rPr>
        <w:t>profilazione</w:t>
      </w:r>
      <w:proofErr w:type="spellEnd"/>
      <w:r>
        <w:rPr>
          <w:color w:val="000000"/>
          <w:sz w:val="16"/>
          <w:szCs w:val="16"/>
        </w:rPr>
        <w:t xml:space="preserve">, di cui all’art. 22, </w:t>
      </w:r>
      <w:proofErr w:type="spellStart"/>
      <w:r>
        <w:rPr>
          <w:color w:val="000000"/>
          <w:sz w:val="16"/>
          <w:szCs w:val="16"/>
        </w:rPr>
        <w:t>parr</w:t>
      </w:r>
      <w:proofErr w:type="spellEnd"/>
      <w:r>
        <w:rPr>
          <w:color w:val="000000"/>
          <w:sz w:val="16"/>
          <w:szCs w:val="16"/>
        </w:rPr>
        <w:t>. 1 e 4, del GDPR.</w:t>
      </w:r>
    </w:p>
    <w:p w:rsidR="00E15D26" w:rsidRDefault="00E15D26">
      <w:pPr>
        <w:pBdr>
          <w:top w:val="nil"/>
          <w:left w:val="nil"/>
          <w:bottom w:val="nil"/>
          <w:right w:val="nil"/>
          <w:between w:val="nil"/>
        </w:pBdr>
        <w:jc w:val="both"/>
        <w:rPr>
          <w:color w:val="000000"/>
          <w:sz w:val="16"/>
          <w:szCs w:val="16"/>
        </w:rPr>
      </w:pPr>
    </w:p>
    <w:p w:rsidR="00E15D26" w:rsidRDefault="00307238">
      <w:pPr>
        <w:pBdr>
          <w:top w:val="nil"/>
          <w:left w:val="nil"/>
          <w:bottom w:val="nil"/>
          <w:right w:val="nil"/>
          <w:between w:val="nil"/>
        </w:pBdr>
        <w:ind w:left="567"/>
        <w:jc w:val="both"/>
        <w:rPr>
          <w:b/>
          <w:color w:val="002060"/>
          <w:sz w:val="16"/>
          <w:szCs w:val="16"/>
        </w:rPr>
      </w:pPr>
      <w:r>
        <w:rPr>
          <w:b/>
          <w:color w:val="002060"/>
          <w:sz w:val="16"/>
          <w:szCs w:val="16"/>
        </w:rPr>
        <w:t>7</w:t>
      </w:r>
      <w:r w:rsidR="007248A9">
        <w:rPr>
          <w:b/>
          <w:color w:val="002060"/>
          <w:sz w:val="16"/>
          <w:szCs w:val="16"/>
        </w:rPr>
        <w:t>. Periodo di conservazione dei dati</w:t>
      </w:r>
    </w:p>
    <w:p w:rsidR="00E15D26" w:rsidRDefault="007248A9">
      <w:pPr>
        <w:pBdr>
          <w:top w:val="nil"/>
          <w:left w:val="nil"/>
          <w:bottom w:val="nil"/>
          <w:right w:val="nil"/>
          <w:between w:val="nil"/>
        </w:pBdr>
        <w:ind w:left="567"/>
        <w:jc w:val="both"/>
        <w:rPr>
          <w:color w:val="000000"/>
          <w:sz w:val="16"/>
          <w:szCs w:val="16"/>
        </w:rPr>
      </w:pPr>
      <w:r>
        <w:rPr>
          <w:color w:val="000000"/>
          <w:sz w:val="16"/>
          <w:szCs w:val="16"/>
        </w:rPr>
        <w:t xml:space="preserve">La durata del trattamento dei dati personali è definita in 3 anni decorrenti dalla data di presentazione della domanda. </w:t>
      </w:r>
    </w:p>
    <w:p w:rsidR="00E15D26" w:rsidRDefault="007248A9">
      <w:pPr>
        <w:pBdr>
          <w:top w:val="nil"/>
          <w:left w:val="nil"/>
          <w:bottom w:val="nil"/>
          <w:right w:val="nil"/>
          <w:between w:val="nil"/>
        </w:pBdr>
        <w:ind w:left="567"/>
        <w:jc w:val="both"/>
        <w:rPr>
          <w:color w:val="000000"/>
          <w:sz w:val="16"/>
          <w:szCs w:val="16"/>
        </w:rPr>
      </w:pPr>
      <w:r>
        <w:rPr>
          <w:color w:val="000000"/>
          <w:sz w:val="16"/>
          <w:szCs w:val="16"/>
        </w:rPr>
        <w:t>Nel caso di contenzioso, il trattamento può essere protratto anche oltre i termini sopra indicati, fino al termine di decadenza di even</w:t>
      </w:r>
      <w:r>
        <w:rPr>
          <w:color w:val="000000"/>
          <w:sz w:val="16"/>
          <w:szCs w:val="16"/>
        </w:rPr>
        <w:t>tuali ricorsi e fino alla scadenza dei termini di prescrizione per l’esercizio dei diritti e/o per l’adempimento di altri obblighi di legge.</w:t>
      </w:r>
    </w:p>
    <w:p w:rsidR="00E15D26" w:rsidRDefault="007248A9">
      <w:pPr>
        <w:pBdr>
          <w:top w:val="nil"/>
          <w:left w:val="nil"/>
          <w:bottom w:val="nil"/>
          <w:right w:val="nil"/>
          <w:between w:val="nil"/>
        </w:pBdr>
        <w:ind w:left="567"/>
        <w:jc w:val="both"/>
        <w:rPr>
          <w:color w:val="000000"/>
          <w:sz w:val="16"/>
          <w:szCs w:val="16"/>
        </w:rPr>
      </w:pPr>
      <w:r>
        <w:rPr>
          <w:color w:val="000000"/>
          <w:sz w:val="16"/>
          <w:szCs w:val="16"/>
        </w:rPr>
        <w:t>Sono fatti salvi gli ulteriori obblighi di conservazione documentale previsti dalla legge.</w:t>
      </w:r>
    </w:p>
    <w:p w:rsidR="00E15D26" w:rsidRDefault="00E15D26">
      <w:pPr>
        <w:pBdr>
          <w:top w:val="nil"/>
          <w:left w:val="nil"/>
          <w:bottom w:val="nil"/>
          <w:right w:val="nil"/>
          <w:between w:val="nil"/>
        </w:pBdr>
        <w:jc w:val="both"/>
        <w:rPr>
          <w:color w:val="000000"/>
          <w:sz w:val="16"/>
          <w:szCs w:val="16"/>
        </w:rPr>
      </w:pPr>
    </w:p>
    <w:p w:rsidR="00E15D26" w:rsidRDefault="00307238">
      <w:pPr>
        <w:pBdr>
          <w:top w:val="nil"/>
          <w:left w:val="nil"/>
          <w:bottom w:val="nil"/>
          <w:right w:val="nil"/>
          <w:between w:val="nil"/>
        </w:pBdr>
        <w:ind w:left="567"/>
        <w:jc w:val="both"/>
        <w:rPr>
          <w:b/>
          <w:color w:val="002060"/>
          <w:sz w:val="16"/>
          <w:szCs w:val="16"/>
        </w:rPr>
      </w:pPr>
      <w:r>
        <w:rPr>
          <w:b/>
          <w:color w:val="002060"/>
          <w:sz w:val="16"/>
          <w:szCs w:val="16"/>
        </w:rPr>
        <w:t>8</w:t>
      </w:r>
      <w:r w:rsidR="007248A9">
        <w:rPr>
          <w:b/>
          <w:color w:val="002060"/>
          <w:sz w:val="16"/>
          <w:szCs w:val="16"/>
        </w:rPr>
        <w:t>. Diritti dell’interessato e forme di tutela</w:t>
      </w:r>
    </w:p>
    <w:p w:rsidR="00E15D26" w:rsidRDefault="007248A9">
      <w:pPr>
        <w:pBdr>
          <w:top w:val="nil"/>
          <w:left w:val="nil"/>
          <w:bottom w:val="nil"/>
          <w:right w:val="nil"/>
          <w:between w:val="nil"/>
        </w:pBdr>
        <w:ind w:left="567"/>
        <w:jc w:val="both"/>
        <w:rPr>
          <w:color w:val="000000"/>
          <w:sz w:val="16"/>
          <w:szCs w:val="16"/>
        </w:rPr>
      </w:pPr>
      <w:r>
        <w:rPr>
          <w:color w:val="000000"/>
          <w:sz w:val="16"/>
          <w:szCs w:val="16"/>
        </w:rPr>
        <w:t>All'interessato – ex artt. 13 e 14 – è garantito l'esercizio dei diritti riconosciuti dagli artt. 15 ss. del GDPR.</w:t>
      </w:r>
    </w:p>
    <w:p w:rsidR="00E15D26" w:rsidRDefault="007248A9">
      <w:pPr>
        <w:pBdr>
          <w:top w:val="nil"/>
          <w:left w:val="nil"/>
          <w:bottom w:val="nil"/>
          <w:right w:val="nil"/>
          <w:between w:val="nil"/>
        </w:pBdr>
        <w:ind w:left="567"/>
        <w:jc w:val="both"/>
        <w:rPr>
          <w:color w:val="000000"/>
          <w:sz w:val="16"/>
          <w:szCs w:val="16"/>
        </w:rPr>
      </w:pPr>
      <w:r>
        <w:rPr>
          <w:color w:val="000000"/>
          <w:sz w:val="16"/>
          <w:szCs w:val="16"/>
        </w:rPr>
        <w:t>In particolare, è garantito, secondo le modalità e nei limiti previsti dalla vigente normativa,</w:t>
      </w:r>
      <w:r>
        <w:rPr>
          <w:color w:val="000000"/>
          <w:sz w:val="16"/>
          <w:szCs w:val="16"/>
        </w:rPr>
        <w:t xml:space="preserve"> l’esercizio dei seguenti diritti:</w:t>
      </w:r>
    </w:p>
    <w:p w:rsidR="00E15D26" w:rsidRDefault="007248A9">
      <w:pPr>
        <w:numPr>
          <w:ilvl w:val="0"/>
          <w:numId w:val="3"/>
        </w:numPr>
        <w:pBdr>
          <w:top w:val="nil"/>
          <w:left w:val="nil"/>
          <w:bottom w:val="nil"/>
          <w:right w:val="nil"/>
          <w:between w:val="nil"/>
        </w:pBdr>
        <w:ind w:left="567" w:firstLine="0"/>
        <w:jc w:val="both"/>
        <w:rPr>
          <w:color w:val="000000"/>
          <w:sz w:val="16"/>
          <w:szCs w:val="16"/>
        </w:rPr>
      </w:pPr>
      <w:r>
        <w:rPr>
          <w:color w:val="000000"/>
          <w:sz w:val="16"/>
          <w:szCs w:val="16"/>
        </w:rPr>
        <w:t>il diritto di conoscere se la Camera di Commercio di Foggia ha in corso trattamenti di dati personali che la riguardano e, in tal caso, di avere accesso ai dati oggetto del trattamento e a tutte le informazioni a questo r</w:t>
      </w:r>
      <w:r>
        <w:rPr>
          <w:color w:val="000000"/>
          <w:sz w:val="16"/>
          <w:szCs w:val="16"/>
        </w:rPr>
        <w:t>elative;</w:t>
      </w:r>
    </w:p>
    <w:p w:rsidR="00E15D26" w:rsidRDefault="007248A9">
      <w:pPr>
        <w:numPr>
          <w:ilvl w:val="0"/>
          <w:numId w:val="3"/>
        </w:numPr>
        <w:pBdr>
          <w:top w:val="nil"/>
          <w:left w:val="nil"/>
          <w:bottom w:val="nil"/>
          <w:right w:val="nil"/>
          <w:between w:val="nil"/>
        </w:pBdr>
        <w:ind w:left="567" w:firstLine="0"/>
        <w:jc w:val="both"/>
        <w:rPr>
          <w:color w:val="000000"/>
          <w:sz w:val="16"/>
          <w:szCs w:val="16"/>
        </w:rPr>
      </w:pPr>
      <w:r>
        <w:rPr>
          <w:color w:val="000000"/>
          <w:sz w:val="16"/>
          <w:szCs w:val="16"/>
        </w:rPr>
        <w:t>il diritto alla rettifica dei dati personali inesatti che la riguardano e/o all’integrazione di quelli incompleti;</w:t>
      </w:r>
    </w:p>
    <w:p w:rsidR="00E15D26" w:rsidRDefault="007248A9">
      <w:pPr>
        <w:numPr>
          <w:ilvl w:val="0"/>
          <w:numId w:val="3"/>
        </w:numPr>
        <w:pBdr>
          <w:top w:val="nil"/>
          <w:left w:val="nil"/>
          <w:bottom w:val="nil"/>
          <w:right w:val="nil"/>
          <w:between w:val="nil"/>
        </w:pBdr>
        <w:ind w:left="567" w:firstLine="0"/>
        <w:jc w:val="both"/>
        <w:rPr>
          <w:color w:val="000000"/>
          <w:sz w:val="16"/>
          <w:szCs w:val="16"/>
        </w:rPr>
      </w:pPr>
      <w:r>
        <w:rPr>
          <w:color w:val="000000"/>
          <w:sz w:val="16"/>
          <w:szCs w:val="16"/>
        </w:rPr>
        <w:t>il diritto alla cancellazione dei dati personali che la riguardano;</w:t>
      </w:r>
    </w:p>
    <w:p w:rsidR="00E15D26" w:rsidRDefault="007248A9">
      <w:pPr>
        <w:numPr>
          <w:ilvl w:val="0"/>
          <w:numId w:val="3"/>
        </w:numPr>
        <w:pBdr>
          <w:top w:val="nil"/>
          <w:left w:val="nil"/>
          <w:bottom w:val="nil"/>
          <w:right w:val="nil"/>
          <w:between w:val="nil"/>
        </w:pBdr>
        <w:ind w:left="567" w:firstLine="0"/>
        <w:jc w:val="both"/>
        <w:rPr>
          <w:color w:val="000000"/>
          <w:sz w:val="16"/>
          <w:szCs w:val="16"/>
        </w:rPr>
      </w:pPr>
      <w:r>
        <w:rPr>
          <w:color w:val="000000"/>
          <w:sz w:val="16"/>
          <w:szCs w:val="16"/>
        </w:rPr>
        <w:t>il diritto alla limitazione del trattamento;</w:t>
      </w:r>
    </w:p>
    <w:p w:rsidR="00E15D26" w:rsidRDefault="007248A9">
      <w:pPr>
        <w:numPr>
          <w:ilvl w:val="0"/>
          <w:numId w:val="3"/>
        </w:numPr>
        <w:pBdr>
          <w:top w:val="nil"/>
          <w:left w:val="nil"/>
          <w:bottom w:val="nil"/>
          <w:right w:val="nil"/>
          <w:between w:val="nil"/>
        </w:pBdr>
        <w:ind w:left="567" w:firstLine="0"/>
        <w:jc w:val="both"/>
        <w:rPr>
          <w:color w:val="000000"/>
          <w:sz w:val="16"/>
          <w:szCs w:val="16"/>
        </w:rPr>
      </w:pPr>
      <w:r>
        <w:rPr>
          <w:color w:val="000000"/>
          <w:sz w:val="16"/>
          <w:szCs w:val="16"/>
        </w:rPr>
        <w:t>il diritto di opporsi al trattamento;</w:t>
      </w:r>
    </w:p>
    <w:p w:rsidR="00E15D26" w:rsidRDefault="007248A9">
      <w:pPr>
        <w:numPr>
          <w:ilvl w:val="0"/>
          <w:numId w:val="3"/>
        </w:numPr>
        <w:pBdr>
          <w:top w:val="nil"/>
          <w:left w:val="nil"/>
          <w:bottom w:val="nil"/>
          <w:right w:val="nil"/>
          <w:between w:val="nil"/>
        </w:pBdr>
        <w:ind w:left="567" w:firstLine="0"/>
        <w:jc w:val="both"/>
        <w:rPr>
          <w:color w:val="000000"/>
          <w:sz w:val="16"/>
          <w:szCs w:val="16"/>
        </w:rPr>
      </w:pPr>
      <w:r>
        <w:rPr>
          <w:color w:val="000000"/>
          <w:sz w:val="16"/>
          <w:szCs w:val="16"/>
        </w:rPr>
        <w:t>il diritto alla portabilità dei dati personali che la riguardano;</w:t>
      </w:r>
    </w:p>
    <w:p w:rsidR="00E15D26" w:rsidRDefault="007248A9">
      <w:pPr>
        <w:numPr>
          <w:ilvl w:val="0"/>
          <w:numId w:val="3"/>
        </w:numPr>
        <w:pBdr>
          <w:top w:val="nil"/>
          <w:left w:val="nil"/>
          <w:bottom w:val="nil"/>
          <w:right w:val="nil"/>
          <w:between w:val="nil"/>
        </w:pBdr>
        <w:ind w:left="567" w:firstLine="0"/>
        <w:jc w:val="both"/>
        <w:rPr>
          <w:color w:val="000000"/>
          <w:sz w:val="16"/>
          <w:szCs w:val="16"/>
        </w:rPr>
      </w:pPr>
      <w:r>
        <w:rPr>
          <w:color w:val="000000"/>
          <w:sz w:val="16"/>
          <w:szCs w:val="16"/>
        </w:rPr>
        <w:t>il diritto di revocare il consenso in qualsiasi momento, senza che ciò pregiudichi la liceità del trattamento, basato sul consenso, effettuato prima del</w:t>
      </w:r>
      <w:r>
        <w:rPr>
          <w:color w:val="000000"/>
          <w:sz w:val="16"/>
          <w:szCs w:val="16"/>
        </w:rPr>
        <w:t>la revoca.</w:t>
      </w:r>
    </w:p>
    <w:p w:rsidR="00E15D26" w:rsidRDefault="007248A9">
      <w:pPr>
        <w:pBdr>
          <w:top w:val="nil"/>
          <w:left w:val="nil"/>
          <w:bottom w:val="nil"/>
          <w:right w:val="nil"/>
          <w:between w:val="nil"/>
        </w:pBdr>
        <w:ind w:left="567"/>
        <w:jc w:val="both"/>
        <w:rPr>
          <w:color w:val="000000"/>
          <w:sz w:val="16"/>
          <w:szCs w:val="16"/>
        </w:rPr>
      </w:pPr>
      <w:r>
        <w:rPr>
          <w:color w:val="000000"/>
          <w:sz w:val="16"/>
          <w:szCs w:val="16"/>
        </w:rPr>
        <w:lastRenderedPageBreak/>
        <w:t>Per l’esercizio dei suoi diritti l’interessato può rivolgersi direttamente al Titolare, ovvero al Responsabile della protezione dei dati ai recapiti indicati ai precedenti punti 1 e 2.</w:t>
      </w:r>
    </w:p>
    <w:p w:rsidR="00E15D26" w:rsidRDefault="007248A9">
      <w:pPr>
        <w:pBdr>
          <w:top w:val="nil"/>
          <w:left w:val="nil"/>
          <w:bottom w:val="nil"/>
          <w:right w:val="nil"/>
          <w:between w:val="nil"/>
        </w:pBdr>
        <w:ind w:left="567"/>
        <w:jc w:val="both"/>
        <w:rPr>
          <w:color w:val="000000"/>
          <w:sz w:val="16"/>
          <w:szCs w:val="16"/>
        </w:rPr>
      </w:pPr>
      <w:r>
        <w:rPr>
          <w:color w:val="000000"/>
          <w:sz w:val="16"/>
          <w:szCs w:val="16"/>
        </w:rPr>
        <w:t>In ogni caso, ricorrendone i presupposti, Lei ha anche il di</w:t>
      </w:r>
      <w:r>
        <w:rPr>
          <w:color w:val="000000"/>
          <w:sz w:val="16"/>
          <w:szCs w:val="16"/>
        </w:rPr>
        <w:t xml:space="preserve">ritto di presentare un formale Reclamo all’Autorità garante per la protezione dei dati personali (ex art. 77 del GDPR), secondo le modalità che può reperire sul sito </w:t>
      </w:r>
      <w:hyperlink r:id="rId13">
        <w:r>
          <w:rPr>
            <w:color w:val="000000"/>
            <w:sz w:val="16"/>
            <w:szCs w:val="16"/>
          </w:rPr>
          <w:t>www.garanteprivacy.it</w:t>
        </w:r>
      </w:hyperlink>
      <w:r>
        <w:rPr>
          <w:color w:val="000000"/>
          <w:sz w:val="16"/>
          <w:szCs w:val="16"/>
        </w:rPr>
        <w:t xml:space="preserve"> ; nonché, secondo le v</w:t>
      </w:r>
      <w:r>
        <w:rPr>
          <w:color w:val="000000"/>
          <w:sz w:val="16"/>
          <w:szCs w:val="16"/>
        </w:rPr>
        <w:t>igenti disposizioni di legge, adire le opportune sedi giudiziarie, a norma dell’art. 79 del GDPR.</w:t>
      </w:r>
    </w:p>
    <w:p w:rsidR="00E15D26" w:rsidRDefault="00E15D26">
      <w:pPr>
        <w:pBdr>
          <w:top w:val="nil"/>
          <w:left w:val="nil"/>
          <w:bottom w:val="nil"/>
          <w:right w:val="nil"/>
          <w:between w:val="nil"/>
        </w:pBdr>
        <w:ind w:left="567"/>
        <w:jc w:val="both"/>
        <w:rPr>
          <w:color w:val="000000"/>
          <w:sz w:val="16"/>
          <w:szCs w:val="16"/>
        </w:rPr>
      </w:pPr>
    </w:p>
    <w:p w:rsidR="00E15D26" w:rsidRDefault="00E15D26">
      <w:pPr>
        <w:pBdr>
          <w:top w:val="nil"/>
          <w:left w:val="nil"/>
          <w:bottom w:val="nil"/>
          <w:right w:val="nil"/>
          <w:between w:val="nil"/>
        </w:pBdr>
        <w:spacing w:before="11"/>
        <w:rPr>
          <w:b/>
          <w:i/>
          <w:color w:val="000000"/>
          <w:sz w:val="23"/>
          <w:szCs w:val="23"/>
        </w:rPr>
      </w:pPr>
    </w:p>
    <w:sectPr w:rsidR="00E15D26" w:rsidSect="00E15D26">
      <w:headerReference w:type="default" r:id="rId14"/>
      <w:pgSz w:w="11910" w:h="16840"/>
      <w:pgMar w:top="900" w:right="600" w:bottom="280" w:left="34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48A9" w:rsidRDefault="007248A9" w:rsidP="00E15D26">
      <w:r>
        <w:separator/>
      </w:r>
    </w:p>
  </w:endnote>
  <w:endnote w:type="continuationSeparator" w:id="0">
    <w:p w:rsidR="007248A9" w:rsidRDefault="007248A9" w:rsidP="00E15D2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sig w:usb0="00000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Linux Libertine G">
    <w:panose1 w:val="02000503000000000000"/>
    <w:charset w:val="00"/>
    <w:family w:val="auto"/>
    <w:pitch w:val="variable"/>
    <w:sig w:usb0="E0000AFF" w:usb1="5200E5FB" w:usb2="02000020" w:usb3="00000000" w:csb0="000001B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48A9" w:rsidRDefault="007248A9" w:rsidP="00E15D26">
      <w:r>
        <w:separator/>
      </w:r>
    </w:p>
  </w:footnote>
  <w:footnote w:type="continuationSeparator" w:id="0">
    <w:p w:rsidR="007248A9" w:rsidRDefault="007248A9" w:rsidP="00E15D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5D26" w:rsidRDefault="00E15D26">
    <w:pPr>
      <w:pBdr>
        <w:top w:val="nil"/>
        <w:left w:val="nil"/>
        <w:bottom w:val="nil"/>
        <w:right w:val="nil"/>
        <w:between w:val="nil"/>
      </w:pBdr>
      <w:spacing w:line="276" w:lineRule="auto"/>
      <w:rPr>
        <w:b/>
        <w:i/>
        <w:color w:val="000000"/>
        <w:sz w:val="23"/>
        <w:szCs w:val="23"/>
      </w:rPr>
    </w:pPr>
  </w:p>
  <w:tbl>
    <w:tblPr>
      <w:tblStyle w:val="a"/>
      <w:tblW w:w="10448" w:type="dxa"/>
      <w:tblInd w:w="717" w:type="dxa"/>
      <w:tblLayout w:type="fixed"/>
      <w:tblLook w:val="0000"/>
    </w:tblPr>
    <w:tblGrid>
      <w:gridCol w:w="3259"/>
      <w:gridCol w:w="4362"/>
      <w:gridCol w:w="2827"/>
    </w:tblGrid>
    <w:tr w:rsidR="00E15D26">
      <w:trPr>
        <w:trHeight w:val="699"/>
      </w:trPr>
      <w:tc>
        <w:tcPr>
          <w:tcW w:w="3259" w:type="dxa"/>
          <w:tcBorders>
            <w:top w:val="single" w:sz="4" w:space="0" w:color="000000"/>
            <w:left w:val="single" w:sz="4" w:space="0" w:color="000000"/>
            <w:bottom w:val="single" w:sz="4" w:space="0" w:color="000000"/>
          </w:tcBorders>
          <w:shd w:val="clear" w:color="auto" w:fill="auto"/>
          <w:vAlign w:val="center"/>
        </w:tcPr>
        <w:p w:rsidR="00E15D26" w:rsidRDefault="00E15D26">
          <w:pPr>
            <w:pBdr>
              <w:top w:val="nil"/>
              <w:left w:val="nil"/>
              <w:bottom w:val="nil"/>
              <w:right w:val="nil"/>
              <w:between w:val="nil"/>
            </w:pBdr>
            <w:tabs>
              <w:tab w:val="center" w:pos="4819"/>
              <w:tab w:val="right" w:pos="9638"/>
            </w:tabs>
            <w:jc w:val="center"/>
            <w:rPr>
              <w:color w:val="000000"/>
            </w:rPr>
          </w:pPr>
          <w:r w:rsidRPr="00E15D26">
            <w:rPr>
              <w:color w:val="000000"/>
            </w:rPr>
            <w:object w:dxaOrig="19633" w:dyaOrig="31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45pt;height:25.25pt" o:ole="" filled="t">
                <v:fill color2="black" angle="180"/>
                <v:imagedata r:id="rId1" o:title=""/>
              </v:shape>
              <o:OLEObject Type="Embed" ProgID="PBrush" ShapeID="_x0000_i1025" DrawAspect="Content" ObjectID="_1685783598" r:id="rId2"/>
            </w:object>
          </w:r>
        </w:p>
      </w:tc>
      <w:tc>
        <w:tcPr>
          <w:tcW w:w="4362" w:type="dxa"/>
          <w:tcBorders>
            <w:top w:val="single" w:sz="4" w:space="0" w:color="000000"/>
            <w:left w:val="single" w:sz="4" w:space="0" w:color="000000"/>
            <w:bottom w:val="single" w:sz="4" w:space="0" w:color="000000"/>
          </w:tcBorders>
          <w:shd w:val="clear" w:color="auto" w:fill="auto"/>
          <w:vAlign w:val="center"/>
        </w:tcPr>
        <w:p w:rsidR="00E15D26" w:rsidRDefault="007248A9">
          <w:pPr>
            <w:jc w:val="center"/>
            <w:rPr>
              <w:sz w:val="18"/>
              <w:szCs w:val="18"/>
            </w:rPr>
          </w:pPr>
          <w:r>
            <w:t>Richiesta di adesione al programma "</w:t>
          </w:r>
          <w:proofErr w:type="spellStart"/>
          <w:r>
            <w:t>Authentic</w:t>
          </w:r>
          <w:proofErr w:type="spellEnd"/>
          <w:r>
            <w:t xml:space="preserve"> Olive Net"</w:t>
          </w:r>
        </w:p>
      </w:tc>
      <w:tc>
        <w:tcPr>
          <w:tcW w:w="2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5D26" w:rsidRDefault="007248A9">
          <w:pPr>
            <w:pBdr>
              <w:top w:val="nil"/>
              <w:left w:val="nil"/>
              <w:bottom w:val="nil"/>
              <w:right w:val="nil"/>
              <w:between w:val="nil"/>
            </w:pBdr>
            <w:tabs>
              <w:tab w:val="center" w:pos="4819"/>
              <w:tab w:val="right" w:pos="9638"/>
            </w:tabs>
            <w:jc w:val="center"/>
            <w:rPr>
              <w:sz w:val="18"/>
              <w:szCs w:val="18"/>
            </w:rPr>
          </w:pPr>
          <w:r>
            <w:rPr>
              <w:noProof/>
              <w:sz w:val="18"/>
              <w:szCs w:val="18"/>
            </w:rPr>
            <w:drawing>
              <wp:inline distT="114300" distB="114300" distL="114300" distR="114300">
                <wp:extent cx="787400" cy="366944"/>
                <wp:effectExtent l="0" t="0" r="0" b="0"/>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3"/>
                        <a:srcRect/>
                        <a:stretch>
                          <a:fillRect/>
                        </a:stretch>
                      </pic:blipFill>
                      <pic:spPr>
                        <a:xfrm>
                          <a:off x="0" y="0"/>
                          <a:ext cx="787400" cy="366944"/>
                        </a:xfrm>
                        <a:prstGeom prst="rect">
                          <a:avLst/>
                        </a:prstGeom>
                        <a:ln/>
                      </pic:spPr>
                    </pic:pic>
                  </a:graphicData>
                </a:graphic>
              </wp:inline>
            </w:drawing>
          </w:r>
        </w:p>
      </w:tc>
    </w:tr>
  </w:tbl>
  <w:p w:rsidR="00E15D26" w:rsidRDefault="00E15D26">
    <w:pPr>
      <w:pBdr>
        <w:top w:val="nil"/>
        <w:left w:val="nil"/>
        <w:bottom w:val="nil"/>
        <w:right w:val="nil"/>
        <w:between w:val="nil"/>
      </w:pBdr>
      <w:tabs>
        <w:tab w:val="center" w:pos="4819"/>
        <w:tab w:val="right" w:pos="9638"/>
      </w:tabs>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933C5"/>
    <w:multiLevelType w:val="multilevel"/>
    <w:tmpl w:val="73AAB588"/>
    <w:lvl w:ilvl="0">
      <w:start w:val="1"/>
      <w:numFmt w:val="bullet"/>
      <w:lvlText w:val="●"/>
      <w:lvlJc w:val="left"/>
      <w:pPr>
        <w:ind w:left="720" w:hanging="360"/>
      </w:pPr>
      <w:rPr>
        <w:rFonts w:ascii="Calibri" w:eastAsia="Calibri" w:hAnsi="Calibri" w:cs="Calibri"/>
        <w:sz w:val="16"/>
        <w:szCs w:val="1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147A326D"/>
    <w:multiLevelType w:val="multilevel"/>
    <w:tmpl w:val="7E561B08"/>
    <w:lvl w:ilvl="0">
      <w:start w:val="1"/>
      <w:numFmt w:val="bullet"/>
      <w:lvlText w:val="●"/>
      <w:lvlJc w:val="left"/>
      <w:pPr>
        <w:ind w:left="1512" w:hanging="360"/>
      </w:pPr>
      <w:rPr>
        <w:rFonts w:ascii="Noto Sans Symbols" w:eastAsia="Noto Sans Symbols" w:hAnsi="Noto Sans Symbols" w:cs="Noto Sans Symbols"/>
      </w:rPr>
    </w:lvl>
    <w:lvl w:ilvl="1">
      <w:start w:val="1"/>
      <w:numFmt w:val="bullet"/>
      <w:lvlText w:val="o"/>
      <w:lvlJc w:val="left"/>
      <w:pPr>
        <w:ind w:left="2232" w:hanging="360"/>
      </w:pPr>
      <w:rPr>
        <w:rFonts w:ascii="Courier New" w:eastAsia="Courier New" w:hAnsi="Courier New" w:cs="Courier New"/>
      </w:rPr>
    </w:lvl>
    <w:lvl w:ilvl="2">
      <w:start w:val="1"/>
      <w:numFmt w:val="bullet"/>
      <w:lvlText w:val="▪"/>
      <w:lvlJc w:val="left"/>
      <w:pPr>
        <w:ind w:left="2952" w:hanging="360"/>
      </w:pPr>
      <w:rPr>
        <w:rFonts w:ascii="Noto Sans Symbols" w:eastAsia="Noto Sans Symbols" w:hAnsi="Noto Sans Symbols" w:cs="Noto Sans Symbols"/>
      </w:rPr>
    </w:lvl>
    <w:lvl w:ilvl="3">
      <w:start w:val="1"/>
      <w:numFmt w:val="bullet"/>
      <w:lvlText w:val="●"/>
      <w:lvlJc w:val="left"/>
      <w:pPr>
        <w:ind w:left="3672" w:hanging="360"/>
      </w:pPr>
      <w:rPr>
        <w:rFonts w:ascii="Noto Sans Symbols" w:eastAsia="Noto Sans Symbols" w:hAnsi="Noto Sans Symbols" w:cs="Noto Sans Symbols"/>
      </w:rPr>
    </w:lvl>
    <w:lvl w:ilvl="4">
      <w:start w:val="1"/>
      <w:numFmt w:val="bullet"/>
      <w:lvlText w:val="o"/>
      <w:lvlJc w:val="left"/>
      <w:pPr>
        <w:ind w:left="4392" w:hanging="360"/>
      </w:pPr>
      <w:rPr>
        <w:rFonts w:ascii="Courier New" w:eastAsia="Courier New" w:hAnsi="Courier New" w:cs="Courier New"/>
      </w:rPr>
    </w:lvl>
    <w:lvl w:ilvl="5">
      <w:start w:val="1"/>
      <w:numFmt w:val="bullet"/>
      <w:lvlText w:val="▪"/>
      <w:lvlJc w:val="left"/>
      <w:pPr>
        <w:ind w:left="5112" w:hanging="360"/>
      </w:pPr>
      <w:rPr>
        <w:rFonts w:ascii="Noto Sans Symbols" w:eastAsia="Noto Sans Symbols" w:hAnsi="Noto Sans Symbols" w:cs="Noto Sans Symbols"/>
      </w:rPr>
    </w:lvl>
    <w:lvl w:ilvl="6">
      <w:start w:val="1"/>
      <w:numFmt w:val="bullet"/>
      <w:lvlText w:val="●"/>
      <w:lvlJc w:val="left"/>
      <w:pPr>
        <w:ind w:left="5832" w:hanging="360"/>
      </w:pPr>
      <w:rPr>
        <w:rFonts w:ascii="Noto Sans Symbols" w:eastAsia="Noto Sans Symbols" w:hAnsi="Noto Sans Symbols" w:cs="Noto Sans Symbols"/>
      </w:rPr>
    </w:lvl>
    <w:lvl w:ilvl="7">
      <w:start w:val="1"/>
      <w:numFmt w:val="bullet"/>
      <w:lvlText w:val="o"/>
      <w:lvlJc w:val="left"/>
      <w:pPr>
        <w:ind w:left="6552" w:hanging="360"/>
      </w:pPr>
      <w:rPr>
        <w:rFonts w:ascii="Courier New" w:eastAsia="Courier New" w:hAnsi="Courier New" w:cs="Courier New"/>
      </w:rPr>
    </w:lvl>
    <w:lvl w:ilvl="8">
      <w:start w:val="1"/>
      <w:numFmt w:val="bullet"/>
      <w:lvlText w:val="▪"/>
      <w:lvlJc w:val="left"/>
      <w:pPr>
        <w:ind w:left="7272" w:hanging="360"/>
      </w:pPr>
      <w:rPr>
        <w:rFonts w:ascii="Noto Sans Symbols" w:eastAsia="Noto Sans Symbols" w:hAnsi="Noto Sans Symbols" w:cs="Noto Sans Symbols"/>
      </w:rPr>
    </w:lvl>
  </w:abstractNum>
  <w:abstractNum w:abstractNumId="2">
    <w:nsid w:val="39070893"/>
    <w:multiLevelType w:val="multilevel"/>
    <w:tmpl w:val="50263EC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4B7914BC"/>
    <w:multiLevelType w:val="multilevel"/>
    <w:tmpl w:val="05A49D96"/>
    <w:lvl w:ilvl="0">
      <w:start w:val="1"/>
      <w:numFmt w:val="bullet"/>
      <w:lvlText w:val="-"/>
      <w:lvlJc w:val="left"/>
      <w:pPr>
        <w:ind w:left="1152" w:hanging="360"/>
      </w:pPr>
      <w:rPr>
        <w:rFonts w:ascii="Calibri" w:eastAsia="Calibri" w:hAnsi="Calibri" w:cs="Calibri"/>
      </w:rPr>
    </w:lvl>
    <w:lvl w:ilvl="1">
      <w:start w:val="1"/>
      <w:numFmt w:val="bullet"/>
      <w:lvlText w:val="o"/>
      <w:lvlJc w:val="left"/>
      <w:pPr>
        <w:ind w:left="1872" w:hanging="360"/>
      </w:pPr>
      <w:rPr>
        <w:rFonts w:ascii="Courier New" w:eastAsia="Courier New" w:hAnsi="Courier New" w:cs="Courier New"/>
      </w:rPr>
    </w:lvl>
    <w:lvl w:ilvl="2">
      <w:start w:val="1"/>
      <w:numFmt w:val="bullet"/>
      <w:lvlText w:val="▪"/>
      <w:lvlJc w:val="left"/>
      <w:pPr>
        <w:ind w:left="2592" w:hanging="360"/>
      </w:pPr>
      <w:rPr>
        <w:rFonts w:ascii="Noto Sans Symbols" w:eastAsia="Noto Sans Symbols" w:hAnsi="Noto Sans Symbols" w:cs="Noto Sans Symbols"/>
      </w:rPr>
    </w:lvl>
    <w:lvl w:ilvl="3">
      <w:start w:val="1"/>
      <w:numFmt w:val="bullet"/>
      <w:lvlText w:val="●"/>
      <w:lvlJc w:val="left"/>
      <w:pPr>
        <w:ind w:left="3312" w:hanging="360"/>
      </w:pPr>
      <w:rPr>
        <w:rFonts w:ascii="Noto Sans Symbols" w:eastAsia="Noto Sans Symbols" w:hAnsi="Noto Sans Symbols" w:cs="Noto Sans Symbols"/>
      </w:rPr>
    </w:lvl>
    <w:lvl w:ilvl="4">
      <w:start w:val="1"/>
      <w:numFmt w:val="bullet"/>
      <w:lvlText w:val="o"/>
      <w:lvlJc w:val="left"/>
      <w:pPr>
        <w:ind w:left="4032" w:hanging="360"/>
      </w:pPr>
      <w:rPr>
        <w:rFonts w:ascii="Courier New" w:eastAsia="Courier New" w:hAnsi="Courier New" w:cs="Courier New"/>
      </w:rPr>
    </w:lvl>
    <w:lvl w:ilvl="5">
      <w:start w:val="1"/>
      <w:numFmt w:val="bullet"/>
      <w:lvlText w:val="▪"/>
      <w:lvlJc w:val="left"/>
      <w:pPr>
        <w:ind w:left="4752" w:hanging="360"/>
      </w:pPr>
      <w:rPr>
        <w:rFonts w:ascii="Noto Sans Symbols" w:eastAsia="Noto Sans Symbols" w:hAnsi="Noto Sans Symbols" w:cs="Noto Sans Symbols"/>
      </w:rPr>
    </w:lvl>
    <w:lvl w:ilvl="6">
      <w:start w:val="1"/>
      <w:numFmt w:val="bullet"/>
      <w:lvlText w:val="●"/>
      <w:lvlJc w:val="left"/>
      <w:pPr>
        <w:ind w:left="5472" w:hanging="360"/>
      </w:pPr>
      <w:rPr>
        <w:rFonts w:ascii="Noto Sans Symbols" w:eastAsia="Noto Sans Symbols" w:hAnsi="Noto Sans Symbols" w:cs="Noto Sans Symbols"/>
      </w:rPr>
    </w:lvl>
    <w:lvl w:ilvl="7">
      <w:start w:val="1"/>
      <w:numFmt w:val="bullet"/>
      <w:lvlText w:val="o"/>
      <w:lvlJc w:val="left"/>
      <w:pPr>
        <w:ind w:left="6192" w:hanging="360"/>
      </w:pPr>
      <w:rPr>
        <w:rFonts w:ascii="Courier New" w:eastAsia="Courier New" w:hAnsi="Courier New" w:cs="Courier New"/>
      </w:rPr>
    </w:lvl>
    <w:lvl w:ilvl="8">
      <w:start w:val="1"/>
      <w:numFmt w:val="bullet"/>
      <w:lvlText w:val="▪"/>
      <w:lvlJc w:val="left"/>
      <w:pPr>
        <w:ind w:left="6912" w:hanging="360"/>
      </w:pPr>
      <w:rPr>
        <w:rFonts w:ascii="Noto Sans Symbols" w:eastAsia="Noto Sans Symbols" w:hAnsi="Noto Sans Symbols" w:cs="Noto Sans Symbols"/>
      </w:rPr>
    </w:lvl>
  </w:abstractNum>
  <w:abstractNum w:abstractNumId="4">
    <w:nsid w:val="6172238F"/>
    <w:multiLevelType w:val="multilevel"/>
    <w:tmpl w:val="AA422544"/>
    <w:lvl w:ilvl="0">
      <w:start w:val="1"/>
      <w:numFmt w:val="bullet"/>
      <w:lvlText w:val="●"/>
      <w:lvlJc w:val="left"/>
      <w:pPr>
        <w:ind w:left="720" w:hanging="360"/>
      </w:pPr>
      <w:rPr>
        <w:rFonts w:ascii="Calibri" w:eastAsia="Calibri" w:hAnsi="Calibri" w:cs="Calibri"/>
        <w:sz w:val="16"/>
        <w:szCs w:val="1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0"/>
  </w:num>
  <w:num w:numId="3">
    <w:abstractNumId w:val="4"/>
  </w:num>
  <w:num w:numId="4">
    <w:abstractNumId w:val="1"/>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defaultTabStop w:val="720"/>
  <w:hyphenationZone w:val="283"/>
  <w:characterSpacingControl w:val="doNotCompress"/>
  <w:hdrShapeDefaults>
    <o:shapedefaults v:ext="edit" spidmax="3074"/>
  </w:hdrShapeDefaults>
  <w:footnotePr>
    <w:footnote w:id="-1"/>
    <w:footnote w:id="0"/>
  </w:footnotePr>
  <w:endnotePr>
    <w:endnote w:id="-1"/>
    <w:endnote w:id="0"/>
  </w:endnotePr>
  <w:compat/>
  <w:rsids>
    <w:rsidRoot w:val="00E15D26"/>
    <w:rsid w:val="00307238"/>
    <w:rsid w:val="007248A9"/>
    <w:rsid w:val="00D20FF4"/>
    <w:rsid w:val="00E15D26"/>
    <w:rsid w:val="00EC79C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it-IT" w:eastAsia="it-IT"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EE388C"/>
  </w:style>
  <w:style w:type="paragraph" w:styleId="Titolo1">
    <w:name w:val="heading 1"/>
    <w:basedOn w:val="normal"/>
    <w:next w:val="normal"/>
    <w:rsid w:val="00E15D26"/>
    <w:pPr>
      <w:keepNext/>
      <w:keepLines/>
      <w:spacing w:before="480" w:after="120"/>
      <w:outlineLvl w:val="0"/>
    </w:pPr>
    <w:rPr>
      <w:b/>
      <w:sz w:val="48"/>
      <w:szCs w:val="48"/>
    </w:rPr>
  </w:style>
  <w:style w:type="paragraph" w:styleId="Titolo2">
    <w:name w:val="heading 2"/>
    <w:basedOn w:val="normal"/>
    <w:next w:val="normal"/>
    <w:rsid w:val="00E15D26"/>
    <w:pPr>
      <w:keepNext/>
      <w:keepLines/>
      <w:spacing w:before="360" w:after="80"/>
      <w:outlineLvl w:val="1"/>
    </w:pPr>
    <w:rPr>
      <w:b/>
      <w:sz w:val="36"/>
      <w:szCs w:val="36"/>
    </w:rPr>
  </w:style>
  <w:style w:type="paragraph" w:styleId="Titolo3">
    <w:name w:val="heading 3"/>
    <w:basedOn w:val="normal"/>
    <w:next w:val="normal"/>
    <w:rsid w:val="00E15D26"/>
    <w:pPr>
      <w:keepNext/>
      <w:keepLines/>
      <w:spacing w:before="280" w:after="80"/>
      <w:outlineLvl w:val="2"/>
    </w:pPr>
    <w:rPr>
      <w:b/>
      <w:sz w:val="28"/>
      <w:szCs w:val="28"/>
    </w:rPr>
  </w:style>
  <w:style w:type="paragraph" w:styleId="Titolo4">
    <w:name w:val="heading 4"/>
    <w:basedOn w:val="normal"/>
    <w:next w:val="normal"/>
    <w:rsid w:val="00E15D26"/>
    <w:pPr>
      <w:keepNext/>
      <w:keepLines/>
      <w:spacing w:before="240" w:after="40"/>
      <w:outlineLvl w:val="3"/>
    </w:pPr>
    <w:rPr>
      <w:b/>
      <w:sz w:val="24"/>
      <w:szCs w:val="24"/>
    </w:rPr>
  </w:style>
  <w:style w:type="paragraph" w:styleId="Titolo5">
    <w:name w:val="heading 5"/>
    <w:basedOn w:val="normal"/>
    <w:next w:val="normal"/>
    <w:rsid w:val="00E15D26"/>
    <w:pPr>
      <w:keepNext/>
      <w:keepLines/>
      <w:spacing w:before="220" w:after="40"/>
      <w:outlineLvl w:val="4"/>
    </w:pPr>
    <w:rPr>
      <w:b/>
    </w:rPr>
  </w:style>
  <w:style w:type="paragraph" w:styleId="Titolo6">
    <w:name w:val="heading 6"/>
    <w:basedOn w:val="normal"/>
    <w:next w:val="normal"/>
    <w:rsid w:val="00E15D26"/>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
    <w:name w:val="normal"/>
    <w:rsid w:val="00E15D26"/>
  </w:style>
  <w:style w:type="table" w:customStyle="1" w:styleId="TableNormal">
    <w:name w:val="Table Normal"/>
    <w:rsid w:val="00E15D26"/>
    <w:tblPr>
      <w:tblCellMar>
        <w:top w:w="0" w:type="dxa"/>
        <w:left w:w="0" w:type="dxa"/>
        <w:bottom w:w="0" w:type="dxa"/>
        <w:right w:w="0" w:type="dxa"/>
      </w:tblCellMar>
    </w:tblPr>
  </w:style>
  <w:style w:type="paragraph" w:styleId="Titolo">
    <w:name w:val="Title"/>
    <w:basedOn w:val="normal"/>
    <w:next w:val="normal"/>
    <w:rsid w:val="00E15D26"/>
    <w:pPr>
      <w:keepNext/>
      <w:keepLines/>
      <w:spacing w:before="480" w:after="120"/>
    </w:pPr>
    <w:rPr>
      <w:b/>
      <w:sz w:val="72"/>
      <w:szCs w:val="72"/>
    </w:rPr>
  </w:style>
  <w:style w:type="table" w:customStyle="1" w:styleId="TableNormal0">
    <w:name w:val="Table Normal"/>
    <w:uiPriority w:val="2"/>
    <w:semiHidden/>
    <w:unhideWhenUsed/>
    <w:qFormat/>
    <w:rsid w:val="00EE388C"/>
    <w:tblPr>
      <w:tblInd w:w="0" w:type="dxa"/>
      <w:tblCellMar>
        <w:top w:w="0" w:type="dxa"/>
        <w:left w:w="0" w:type="dxa"/>
        <w:bottom w:w="0" w:type="dxa"/>
        <w:right w:w="0" w:type="dxa"/>
      </w:tblCellMar>
    </w:tblPr>
  </w:style>
  <w:style w:type="paragraph" w:styleId="Corpodeltesto">
    <w:name w:val="Body Text"/>
    <w:basedOn w:val="Normale"/>
    <w:uiPriority w:val="1"/>
    <w:qFormat/>
    <w:rsid w:val="00EE388C"/>
    <w:rPr>
      <w:sz w:val="24"/>
      <w:szCs w:val="24"/>
    </w:rPr>
  </w:style>
  <w:style w:type="paragraph" w:customStyle="1" w:styleId="Titolo11">
    <w:name w:val="Titolo 11"/>
    <w:basedOn w:val="Normale"/>
    <w:uiPriority w:val="1"/>
    <w:qFormat/>
    <w:rsid w:val="00EE388C"/>
    <w:pPr>
      <w:ind w:left="792"/>
      <w:jc w:val="both"/>
      <w:outlineLvl w:val="1"/>
    </w:pPr>
    <w:rPr>
      <w:b/>
      <w:bCs/>
      <w:sz w:val="24"/>
      <w:szCs w:val="24"/>
    </w:rPr>
  </w:style>
  <w:style w:type="paragraph" w:styleId="Paragrafoelenco">
    <w:name w:val="List Paragraph"/>
    <w:basedOn w:val="Normale"/>
    <w:uiPriority w:val="1"/>
    <w:qFormat/>
    <w:rsid w:val="00EE388C"/>
    <w:pPr>
      <w:ind w:left="792" w:hanging="131"/>
      <w:jc w:val="both"/>
    </w:pPr>
  </w:style>
  <w:style w:type="paragraph" w:customStyle="1" w:styleId="TableParagraph">
    <w:name w:val="Table Paragraph"/>
    <w:basedOn w:val="Normale"/>
    <w:uiPriority w:val="1"/>
    <w:qFormat/>
    <w:rsid w:val="00EE388C"/>
  </w:style>
  <w:style w:type="character" w:styleId="Collegamentoipertestuale">
    <w:name w:val="Hyperlink"/>
    <w:basedOn w:val="Carpredefinitoparagrafo"/>
    <w:uiPriority w:val="99"/>
    <w:unhideWhenUsed/>
    <w:rsid w:val="00616E14"/>
    <w:rPr>
      <w:color w:val="0000FF" w:themeColor="hyperlink"/>
      <w:u w:val="single"/>
    </w:rPr>
  </w:style>
  <w:style w:type="paragraph" w:styleId="Intestazione">
    <w:name w:val="header"/>
    <w:basedOn w:val="Normale"/>
    <w:link w:val="IntestazioneCarattere"/>
    <w:unhideWhenUsed/>
    <w:rsid w:val="00EB7FBC"/>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EB7FBC"/>
    <w:rPr>
      <w:rFonts w:ascii="Calibri" w:eastAsia="Calibri" w:hAnsi="Calibri" w:cs="Calibri"/>
      <w:lang w:val="it-IT"/>
    </w:rPr>
  </w:style>
  <w:style w:type="paragraph" w:styleId="Pidipagina">
    <w:name w:val="footer"/>
    <w:basedOn w:val="Normale"/>
    <w:link w:val="PidipaginaCarattere"/>
    <w:uiPriority w:val="99"/>
    <w:unhideWhenUsed/>
    <w:rsid w:val="00EB7FBC"/>
    <w:pPr>
      <w:tabs>
        <w:tab w:val="center" w:pos="4819"/>
        <w:tab w:val="right" w:pos="9638"/>
      </w:tabs>
    </w:pPr>
  </w:style>
  <w:style w:type="character" w:customStyle="1" w:styleId="PidipaginaCarattere">
    <w:name w:val="Piè di pagina Carattere"/>
    <w:basedOn w:val="Carpredefinitoparagrafo"/>
    <w:link w:val="Pidipagina"/>
    <w:uiPriority w:val="99"/>
    <w:rsid w:val="00EB7FBC"/>
    <w:rPr>
      <w:rFonts w:ascii="Calibri" w:eastAsia="Calibri" w:hAnsi="Calibri" w:cs="Calibri"/>
      <w:lang w:val="it-IT"/>
    </w:rPr>
  </w:style>
  <w:style w:type="paragraph" w:customStyle="1" w:styleId="Standard">
    <w:name w:val="Standard"/>
    <w:rsid w:val="009A6051"/>
    <w:pPr>
      <w:suppressAutoHyphens/>
      <w:spacing w:after="200" w:line="276" w:lineRule="auto"/>
    </w:pPr>
    <w:rPr>
      <w:rFonts w:eastAsia="Linux Libertine G" w:cs="Linux Libertine G"/>
      <w:sz w:val="24"/>
      <w:szCs w:val="24"/>
      <w:lang w:eastAsia="zh-CN" w:bidi="hi-IN"/>
    </w:rPr>
  </w:style>
  <w:style w:type="numbering" w:customStyle="1" w:styleId="WWNum5">
    <w:name w:val="WWNum5"/>
    <w:basedOn w:val="Nessunelenco"/>
    <w:rsid w:val="00A05DA3"/>
  </w:style>
  <w:style w:type="numbering" w:customStyle="1" w:styleId="WWNum7">
    <w:name w:val="WWNum7"/>
    <w:basedOn w:val="Nessunelenco"/>
    <w:rsid w:val="00A05DA3"/>
  </w:style>
  <w:style w:type="numbering" w:customStyle="1" w:styleId="WWNum11">
    <w:name w:val="WWNum11"/>
    <w:basedOn w:val="Nessunelenco"/>
    <w:rsid w:val="00A05DA3"/>
  </w:style>
  <w:style w:type="paragraph" w:styleId="Sottotitolo">
    <w:name w:val="Subtitle"/>
    <w:basedOn w:val="normal"/>
    <w:next w:val="normal"/>
    <w:rsid w:val="00E15D26"/>
    <w:pPr>
      <w:keepNext/>
      <w:keepLines/>
      <w:spacing w:before="360" w:after="80"/>
    </w:pPr>
    <w:rPr>
      <w:rFonts w:ascii="Georgia" w:eastAsia="Georgia" w:hAnsi="Georgia" w:cs="Georgia"/>
      <w:i/>
      <w:color w:val="666666"/>
      <w:sz w:val="48"/>
      <w:szCs w:val="48"/>
    </w:rPr>
  </w:style>
  <w:style w:type="table" w:customStyle="1" w:styleId="a">
    <w:basedOn w:val="TableNormal0"/>
    <w:rsid w:val="00E15D26"/>
    <w:tblPr>
      <w:tblStyleRowBandSize w:val="1"/>
      <w:tblStyleColBandSize w:val="1"/>
      <w:tblInd w:w="0" w:type="dxa"/>
      <w:tblCellMar>
        <w:top w:w="0" w:type="dxa"/>
        <w:left w:w="115" w:type="dxa"/>
        <w:bottom w:w="0" w:type="dxa"/>
        <w:right w:w="115" w:type="dxa"/>
      </w:tblCellMar>
    </w:tblPr>
  </w:style>
  <w:style w:type="paragraph" w:styleId="Testofumetto">
    <w:name w:val="Balloon Text"/>
    <w:basedOn w:val="Normale"/>
    <w:link w:val="TestofumettoCarattere"/>
    <w:uiPriority w:val="99"/>
    <w:semiHidden/>
    <w:unhideWhenUsed/>
    <w:rsid w:val="00EC79C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C79C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garanteprivacy.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pd@fg.camcom.i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pd@fg.legalmail.camcom.i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fg.camcom.gov.it/" TargetMode="External"/><Relationship Id="rId4" Type="http://schemas.openxmlformats.org/officeDocument/2006/relationships/settings" Target="settings.xml"/><Relationship Id="rId9" Type="http://schemas.openxmlformats.org/officeDocument/2006/relationships/hyperlink" Target="mailto:cciaa@fg.legalmail.camcom.it"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SFYE/t/71gFvohkowKDSoQf5sqg==">AMUW2mX6JmqtRJDZzggodu9HTx5Y8dSCz5a5Od6R/7Jigx8/CSDo//LJRJyahhEP1OGmm0SVXLnVqGIlURBupUj12p8tILsSjIcGRFHn/7hboWyzui98y5kG9ttbAt5U3pkPH7CoTUi9G1tou2khC4hH8j9RrOzO1Q==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1386</Words>
  <Characters>7901</Characters>
  <Application>Microsoft Office Word</Application>
  <DocSecurity>0</DocSecurity>
  <Lines>65</Lines>
  <Paragraphs>18</Paragraphs>
  <ScaleCrop>false</ScaleCrop>
  <Company/>
  <LinksUpToDate>false</LinksUpToDate>
  <CharactersWithSpaces>9269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STUDIO MANGANIELLO</dc:creator>
  <cp:lastModifiedBy>zenobio</cp:lastModifiedBy>
  <cp:revision>4</cp:revision>
  <dcterms:created xsi:type="dcterms:W3CDTF">2021-06-10T09:29:00Z</dcterms:created>
  <dcterms:modified xsi:type="dcterms:W3CDTF">2021-06-21T10:27:00Z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2018-06-11T00:00:00Z</vt:filetime>
  </property>
  <property fmtid="{D5CDD505-2E9C-101B-9397-08002B2CF9AE}" pid="3" name="Creator">
    <vt:lpwstr>Microsoft® Word 2013</vt:lpwstr>
  </property>
  <property fmtid="{D5CDD505-2E9C-101B-9397-08002B2CF9AE}" pid="4" name="LastSaved">
    <vt:filetime>2021-06-10T00:00:00Z</vt:filetime>
  </property>
</Properties>
</file>